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E78" w:rsidRPr="003C37FC" w:rsidRDefault="00D048BD" w:rsidP="003C37FC">
      <w:pPr>
        <w:jc w:val="center"/>
        <w:rPr>
          <w:sz w:val="32"/>
          <w:szCs w:val="32"/>
        </w:rPr>
      </w:pPr>
      <w:r>
        <w:rPr>
          <w:noProof/>
          <w:lang w:eastAsia="fr-FR"/>
        </w:rPr>
        <mc:AlternateContent>
          <mc:Choice Requires="wps">
            <w:drawing>
              <wp:inline distT="0" distB="0" distL="0" distR="0">
                <wp:extent cx="304800" cy="304800"/>
                <wp:effectExtent l="0" t="0" r="0" b="0"/>
                <wp:docPr id="1" name="Rectangle 1" descr="https://webmail.ac-caen.fr/iwc/svc/wmap/attach/2019%2007%2008%20OF%20Lsx%20Ann%C3%A9e%20Touques%20Gambier.JPG?token=islAxBtgkD&amp;mbox=INBOX&amp;uid=11825&amp;number=4&amp;type=image&amp;subtype=jpeg&amp;process=html%2Cjs%2Clink%2Ctarget%2Cbinhe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3A8014" id="Rectangle 1" o:spid="_x0000_s1026" alt="https://webmail.ac-caen.fr/iwc/svc/wmap/attach/2019%2007%2008%20OF%20Lsx%20Ann%C3%A9e%20Touques%20Gambier.JPG?token=islAxBtgkD&amp;mbox=INBOX&amp;uid=11825&amp;number=4&amp;type=image&amp;subtype=jpeg&amp;process=html%2Cjs%2Clink%2Ctarget%2Cbinhex"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" filled="f" stroked="f">
                <o:lock v:ext="edit" aspectratio="t"/>
                <w10:anchorlock/>
              </v:rect>
            </w:pict>
          </mc:Fallback>
        </mc:AlternateContent>
      </w:r>
      <w:r w:rsidR="003C37FC" w:rsidRPr="003C37FC">
        <w:rPr>
          <w:sz w:val="32"/>
          <w:szCs w:val="32"/>
        </w:rPr>
        <w:t xml:space="preserve">Un projet </w:t>
      </w:r>
      <w:r w:rsidR="00D82C6B" w:rsidRPr="003C37FC">
        <w:rPr>
          <w:sz w:val="32"/>
          <w:szCs w:val="32"/>
        </w:rPr>
        <w:t xml:space="preserve">« classe d’eau » </w:t>
      </w:r>
      <w:r w:rsidR="003C37FC" w:rsidRPr="003C37FC">
        <w:rPr>
          <w:sz w:val="32"/>
          <w:szCs w:val="32"/>
        </w:rPr>
        <w:t>pour tous les élèves de Cinquième</w:t>
      </w:r>
      <w:r w:rsidR="00D82C6B" w:rsidRPr="003C37FC">
        <w:rPr>
          <w:sz w:val="32"/>
          <w:szCs w:val="32"/>
        </w:rPr>
        <w:t xml:space="preserve"> du collège Gambier (Lisieux)</w:t>
      </w:r>
    </w:p>
    <w:p w:rsidR="00D82C6B" w:rsidRDefault="00D82C6B"/>
    <w:p w:rsidR="00D82C6B" w:rsidRDefault="00D82C6B" w:rsidP="003C37FC">
      <w:pPr>
        <w:jc w:val="both"/>
      </w:pPr>
      <w:r>
        <w:t>Encadrés par l’ensemble des professeurs de</w:t>
      </w:r>
      <w:r w:rsidR="003C37FC">
        <w:t xml:space="preserve">s </w:t>
      </w:r>
      <w:r>
        <w:t>équipe</w:t>
      </w:r>
      <w:r w:rsidR="003C37FC">
        <w:t>s</w:t>
      </w:r>
      <w:r>
        <w:t xml:space="preserve"> pédagogique</w:t>
      </w:r>
      <w:r w:rsidR="003C37FC">
        <w:t>s</w:t>
      </w:r>
      <w:r>
        <w:t xml:space="preserve"> des classes de 5</w:t>
      </w:r>
      <w:r w:rsidRPr="00D82C6B">
        <w:rPr>
          <w:vertAlign w:val="superscript"/>
        </w:rPr>
        <w:t>ème</w:t>
      </w:r>
      <w:r>
        <w:t>, et notamment leur professeure de SVT, madame Cousin, les élèves ont travaillé sur le thème de l’eau, à travers l’étude de la Touques (cours d’</w:t>
      </w:r>
      <w:r w:rsidR="003C37FC">
        <w:t>eau de leur territoire</w:t>
      </w:r>
      <w:r>
        <w:t>).</w:t>
      </w:r>
    </w:p>
    <w:p w:rsidR="00D82C6B" w:rsidRDefault="00D82C6B">
      <w:r w:rsidRPr="003C37FC">
        <w:rPr>
          <w:b/>
          <w:sz w:val="24"/>
          <w:szCs w:val="24"/>
          <w:u w:val="single"/>
        </w:rPr>
        <w:t>Au programme</w:t>
      </w:r>
      <w:r>
        <w:t xml:space="preserve"> : </w:t>
      </w:r>
    </w:p>
    <w:p w:rsidR="00D82C6B" w:rsidRDefault="00D82C6B" w:rsidP="00D82C6B">
      <w:pPr>
        <w:pStyle w:val="Paragraphedeliste"/>
        <w:numPr>
          <w:ilvl w:val="0"/>
          <w:numId w:val="1"/>
        </w:numPr>
      </w:pPr>
      <w:r>
        <w:t>Visite de la station d’épuration et exploitation de c</w:t>
      </w:r>
      <w:r w:rsidR="00885A7B">
        <w:t>es données en cours de Physique</w:t>
      </w:r>
      <w:bookmarkStart w:id="0" w:name="_GoBack"/>
      <w:bookmarkEnd w:id="0"/>
      <w:r>
        <w:t>-Chimie (les différentes étapes du traitement de l’eau)</w:t>
      </w:r>
    </w:p>
    <w:p w:rsidR="00D82C6B" w:rsidRDefault="00D82C6B" w:rsidP="00D82C6B">
      <w:pPr>
        <w:pStyle w:val="Paragraphedeliste"/>
        <w:numPr>
          <w:ilvl w:val="0"/>
          <w:numId w:val="1"/>
        </w:numPr>
      </w:pPr>
      <w:r>
        <w:t>Visite de la passe à poisson du Breuil-en-Auge en cours de SVT et réalisation d’une maquette informatisée</w:t>
      </w:r>
      <w:r w:rsidR="003C37FC">
        <w:t xml:space="preserve"> pour compter les poissons</w:t>
      </w:r>
      <w:r>
        <w:t xml:space="preserve"> (avec la participation des collègues de technologie) mais également exploitation de la rivière avec un travail sur le terrain (récolte d’invertébré</w:t>
      </w:r>
      <w:r w:rsidR="003C37FC">
        <w:t xml:space="preserve">s aquatiques, identification, </w:t>
      </w:r>
      <w:r>
        <w:t>classement puis calcul de l’IBGN pour</w:t>
      </w:r>
      <w:r w:rsidR="003C37FC">
        <w:t xml:space="preserve"> connaître la qualité biologique de l’eau)</w:t>
      </w:r>
    </w:p>
    <w:p w:rsidR="003C37FC" w:rsidRDefault="003C37FC" w:rsidP="00D82C6B">
      <w:pPr>
        <w:pStyle w:val="Paragraphedeliste"/>
        <w:numPr>
          <w:ilvl w:val="0"/>
          <w:numId w:val="1"/>
        </w:numPr>
      </w:pPr>
      <w:r>
        <w:t>Découverte des marais de Villers-sur-Mer</w:t>
      </w:r>
    </w:p>
    <w:p w:rsidR="003C37FC" w:rsidRDefault="003C37FC" w:rsidP="00D82C6B">
      <w:pPr>
        <w:pStyle w:val="Paragraphedeliste"/>
        <w:numPr>
          <w:ilvl w:val="0"/>
          <w:numId w:val="1"/>
        </w:numPr>
      </w:pPr>
      <w:r>
        <w:t>Opération de ramassage des déchets (car trop de déchets se retrouvent dans la Touques puis dans la mer)</w:t>
      </w:r>
    </w:p>
    <w:p w:rsidR="003C37FC" w:rsidRDefault="003C37FC" w:rsidP="00D82C6B">
      <w:pPr>
        <w:pStyle w:val="Paragraphedeliste"/>
        <w:numPr>
          <w:ilvl w:val="0"/>
          <w:numId w:val="1"/>
        </w:numPr>
      </w:pPr>
      <w:r>
        <w:t>Descente de la Touques en Canoë-Kayak avec les professeurs d’EPS pour clore cette année autour du thème de l’eau.</w:t>
      </w:r>
    </w:p>
    <w:p w:rsidR="003C37FC" w:rsidRDefault="003C37FC" w:rsidP="003C37FC">
      <w:pPr>
        <w:jc w:val="both"/>
      </w:pPr>
      <w:r>
        <w:t>Ce projet à destination des élèves de Cinquième sera reconduit l’année prochaine, avec de nouveaux ateliers comme celui de la découverte des anciens sites industriels et moulins du territoire qui utilisaient la Touques comme source d’énergie.</w:t>
      </w:r>
    </w:p>
    <w:sectPr w:rsidR="003C37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D61BE1"/>
    <w:multiLevelType w:val="hybridMultilevel"/>
    <w:tmpl w:val="875C4858"/>
    <w:lvl w:ilvl="0" w:tplc="D724176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8BD"/>
    <w:rsid w:val="000E2931"/>
    <w:rsid w:val="003C37FC"/>
    <w:rsid w:val="005974D4"/>
    <w:rsid w:val="007D0889"/>
    <w:rsid w:val="00885A7B"/>
    <w:rsid w:val="0089625A"/>
    <w:rsid w:val="00D048BD"/>
    <w:rsid w:val="00D82C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6103D"/>
  <w15:chartTrackingRefBased/>
  <w15:docId w15:val="{BE69A987-A6E1-48D0-9063-30AE2FC6A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82C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C74C8660</Template>
  <TotalTime>49</TotalTime>
  <Pages>1</Pages>
  <Words>214</Words>
  <Characters>1178</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RECTORAT</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AURELIE BISCAY</dc:creator>
  <cp:keywords/>
  <dc:description/>
  <cp:lastModifiedBy>AURELIE BISCAY</cp:lastModifiedBy>
  <cp:revision>1</cp:revision>
  <dcterms:created xsi:type="dcterms:W3CDTF">2019-07-15T09:30:00Z</dcterms:created>
  <dcterms:modified xsi:type="dcterms:W3CDTF">2019-07-15T10:19:00Z</dcterms:modified>
</cp:coreProperties>
</file>