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F6D16" w14:textId="77777777" w:rsidR="00E16C15" w:rsidRDefault="00E16C15" w:rsidP="00E16C15">
      <w:bookmarkStart w:id="0" w:name="_Toc388962463"/>
      <w:r>
        <w:rPr>
          <w:noProof/>
        </w:rPr>
        <w:drawing>
          <wp:anchor distT="0" distB="0" distL="114300" distR="114300" simplePos="0" relativeHeight="251659776" behindDoc="1" locked="0" layoutInCell="1" allowOverlap="1" wp14:anchorId="1BD8B2AE" wp14:editId="634B8883">
            <wp:simplePos x="0" y="0"/>
            <wp:positionH relativeFrom="column">
              <wp:posOffset>-34290</wp:posOffset>
            </wp:positionH>
            <wp:positionV relativeFrom="paragraph">
              <wp:posOffset>-5715</wp:posOffset>
            </wp:positionV>
            <wp:extent cx="1362075" cy="1437640"/>
            <wp:effectExtent l="0" t="0" r="9525" b="0"/>
            <wp:wrapThrough wrapText="bothSides">
              <wp:wrapPolygon edited="0">
                <wp:start x="0" y="0"/>
                <wp:lineTo x="0" y="21180"/>
                <wp:lineTo x="21449" y="21180"/>
                <wp:lineTo x="21449" y="0"/>
                <wp:lineTo x="0" y="0"/>
              </wp:wrapPolygon>
            </wp:wrapThrough>
            <wp:docPr id="2" name="Image 2" descr="http://www.ac-caen.fr/mediatheque/ressources_professionnelles/logo/academie_caen.jpg?v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-caen.fr/mediatheque/ressources_professionnelles/logo/academie_caen.jpg?v20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8BC95" w14:textId="77777777" w:rsidR="00E16C15" w:rsidRDefault="00E16C15" w:rsidP="00E16C15"/>
    <w:p w14:paraId="037786EF" w14:textId="77777777" w:rsidR="00D51E21" w:rsidRPr="00075968" w:rsidRDefault="00D51E21" w:rsidP="00E16C15">
      <w:pPr>
        <w:pStyle w:val="Titre2"/>
      </w:pPr>
      <w:r w:rsidRPr="00075968">
        <w:t>C</w:t>
      </w:r>
      <w:r w:rsidR="00270F94">
        <w:t>onvocation</w:t>
      </w:r>
      <w:r w:rsidRPr="00075968">
        <w:t xml:space="preserve"> à une visite médicale obligatoire</w:t>
      </w:r>
      <w:bookmarkEnd w:id="0"/>
    </w:p>
    <w:p w14:paraId="1B803A65" w14:textId="77777777" w:rsidR="008A5E2B" w:rsidRPr="008A5E2B" w:rsidRDefault="008A5E2B" w:rsidP="008A5E2B">
      <w:pPr>
        <w:ind w:left="5664" w:firstLine="708"/>
      </w:pPr>
      <w:r w:rsidRPr="008A5E2B">
        <w:t>A                              le</w:t>
      </w:r>
    </w:p>
    <w:p w14:paraId="214CF7AE" w14:textId="77777777" w:rsidR="00D51E21" w:rsidRPr="008A5E2B" w:rsidRDefault="00D51E21" w:rsidP="005D2D77">
      <w:pPr>
        <w:spacing w:after="0" w:line="240" w:lineRule="auto"/>
        <w:ind w:left="6237"/>
      </w:pPr>
    </w:p>
    <w:p w14:paraId="20C69086" w14:textId="77777777" w:rsidR="00D51E21" w:rsidRPr="008A5E2B" w:rsidRDefault="00D51E21" w:rsidP="005D2D77">
      <w:pPr>
        <w:spacing w:after="0" w:line="240" w:lineRule="auto"/>
        <w:ind w:left="1134"/>
      </w:pPr>
    </w:p>
    <w:p w14:paraId="7CA33500" w14:textId="77777777" w:rsidR="00D51E21" w:rsidRPr="008A5E2B" w:rsidRDefault="00D51E21" w:rsidP="005D2D77">
      <w:pPr>
        <w:spacing w:after="0" w:line="240" w:lineRule="auto"/>
        <w:ind w:left="1134"/>
      </w:pPr>
    </w:p>
    <w:p w14:paraId="1C35366A" w14:textId="77777777" w:rsidR="00D51E21" w:rsidRPr="008A5E2B" w:rsidRDefault="00D51E21" w:rsidP="005D2D77">
      <w:pPr>
        <w:spacing w:after="0" w:line="240" w:lineRule="auto"/>
        <w:ind w:left="1134"/>
      </w:pPr>
      <w:r w:rsidRPr="008A5E2B">
        <w:t>Madame, Monsieur,</w:t>
      </w:r>
    </w:p>
    <w:p w14:paraId="40754C43" w14:textId="77777777" w:rsidR="00D51E21" w:rsidRPr="008A5E2B" w:rsidRDefault="00D51E21" w:rsidP="005D2D77">
      <w:pPr>
        <w:spacing w:after="0" w:line="240" w:lineRule="auto"/>
        <w:ind w:left="1134"/>
      </w:pPr>
    </w:p>
    <w:p w14:paraId="6EFB7251" w14:textId="77777777" w:rsidR="00D51E21" w:rsidRPr="008A5E2B" w:rsidRDefault="00D51E21" w:rsidP="005D2D77">
      <w:pPr>
        <w:spacing w:after="0" w:line="240" w:lineRule="auto"/>
        <w:ind w:left="1134"/>
      </w:pPr>
      <w:r w:rsidRPr="008A5E2B">
        <w:t xml:space="preserve">Votre enfant est mineur. Sa formation nécessite une dérogation aux travaux </w:t>
      </w:r>
      <w:r w:rsidR="0045226C">
        <w:t>r</w:t>
      </w:r>
      <w:r w:rsidR="00AB5AD2">
        <w:t>é</w:t>
      </w:r>
      <w:r w:rsidR="0045226C">
        <w:t>glementés</w:t>
      </w:r>
      <w:r w:rsidRPr="008A5E2B">
        <w:t xml:space="preserve"> aux mineurs par le </w:t>
      </w:r>
      <w:r w:rsidR="00814805" w:rsidRPr="008A5E2B">
        <w:t>Code du Travail</w:t>
      </w:r>
      <w:r w:rsidRPr="008A5E2B">
        <w:t xml:space="preserve">. Conformément à ce Code, un avis du médecin scolaire du lycée est à joindre </w:t>
      </w:r>
      <w:r w:rsidR="00CB2F1F">
        <w:t>au dossier</w:t>
      </w:r>
      <w:r w:rsidRPr="008A5E2B">
        <w:t xml:space="preserve"> de dérogation.</w:t>
      </w:r>
    </w:p>
    <w:p w14:paraId="3F5D6E4F" w14:textId="77777777" w:rsidR="00D51E21" w:rsidRPr="008A5E2B" w:rsidRDefault="00D51E21" w:rsidP="005D2D77">
      <w:pPr>
        <w:spacing w:after="0" w:line="240" w:lineRule="auto"/>
        <w:ind w:left="1134"/>
      </w:pPr>
    </w:p>
    <w:p w14:paraId="7E5DA14A" w14:textId="77777777" w:rsidR="00D51E21" w:rsidRPr="008A5E2B" w:rsidRDefault="00D51E21" w:rsidP="005D2D77">
      <w:pPr>
        <w:spacing w:after="0" w:line="240" w:lineRule="auto"/>
      </w:pPr>
    </w:p>
    <w:p w14:paraId="690196DB" w14:textId="77777777" w:rsidR="00D51E21" w:rsidRPr="008A5E2B" w:rsidRDefault="00D51E21" w:rsidP="005D2D77">
      <w:pPr>
        <w:tabs>
          <w:tab w:val="left" w:leader="dot" w:pos="7513"/>
        </w:tabs>
        <w:spacing w:after="0" w:line="240" w:lineRule="auto"/>
        <w:ind w:left="1134"/>
      </w:pPr>
      <w:r w:rsidRPr="008A5E2B">
        <w:t xml:space="preserve">L’élève </w:t>
      </w:r>
      <w:r w:rsidRPr="008A5E2B">
        <w:tab/>
      </w:r>
    </w:p>
    <w:p w14:paraId="7D053CE0" w14:textId="77777777" w:rsidR="00D51E21" w:rsidRPr="008A5E2B" w:rsidRDefault="00D51E21" w:rsidP="005D2D77">
      <w:pPr>
        <w:tabs>
          <w:tab w:val="left" w:leader="dot" w:pos="7513"/>
        </w:tabs>
        <w:spacing w:after="0" w:line="240" w:lineRule="auto"/>
        <w:ind w:left="1134"/>
      </w:pPr>
      <w:r w:rsidRPr="008A5E2B">
        <w:t>Classe de :</w:t>
      </w:r>
      <w:r w:rsidRPr="008A5E2B">
        <w:tab/>
      </w:r>
    </w:p>
    <w:p w14:paraId="4CFD5E1A" w14:textId="77777777" w:rsidR="00D51E21" w:rsidRPr="008A5E2B" w:rsidRDefault="00D51E21" w:rsidP="005D2D77">
      <w:pPr>
        <w:tabs>
          <w:tab w:val="left" w:leader="dot" w:pos="6946"/>
          <w:tab w:val="left" w:leader="dot" w:pos="9072"/>
        </w:tabs>
        <w:spacing w:after="0" w:line="240" w:lineRule="auto"/>
        <w:ind w:left="1134"/>
        <w:rPr>
          <w:b/>
        </w:rPr>
      </w:pPr>
      <w:r w:rsidRPr="008A5E2B">
        <w:rPr>
          <w:b/>
        </w:rPr>
        <w:t xml:space="preserve">est convoqué le </w:t>
      </w:r>
      <w:r w:rsidRPr="008A5E2B">
        <w:rPr>
          <w:b/>
        </w:rPr>
        <w:tab/>
        <w:t xml:space="preserve"> à</w:t>
      </w:r>
      <w:r w:rsidRPr="008A5E2B">
        <w:rPr>
          <w:b/>
        </w:rPr>
        <w:tab/>
      </w:r>
    </w:p>
    <w:p w14:paraId="2F0FE7AF" w14:textId="77777777" w:rsidR="00D51E21" w:rsidRPr="008A5E2B" w:rsidRDefault="00D51E21" w:rsidP="005D2D77">
      <w:pPr>
        <w:tabs>
          <w:tab w:val="left" w:leader="dot" w:pos="7371"/>
          <w:tab w:val="left" w:leader="dot" w:pos="10065"/>
        </w:tabs>
        <w:spacing w:after="0" w:line="240" w:lineRule="auto"/>
        <w:ind w:left="1134"/>
      </w:pPr>
      <w:r w:rsidRPr="008A5E2B">
        <w:t>au cabinet médical du Lycée.</w:t>
      </w:r>
    </w:p>
    <w:p w14:paraId="1037EF0E" w14:textId="77777777" w:rsidR="00D51E21" w:rsidRPr="008A5E2B" w:rsidRDefault="00D51E21" w:rsidP="005D2D77">
      <w:pPr>
        <w:tabs>
          <w:tab w:val="left" w:leader="dot" w:pos="7371"/>
          <w:tab w:val="left" w:leader="dot" w:pos="10065"/>
        </w:tabs>
        <w:spacing w:after="0" w:line="240" w:lineRule="auto"/>
        <w:ind w:left="1134"/>
      </w:pPr>
    </w:p>
    <w:p w14:paraId="4CDAB4B1" w14:textId="77777777" w:rsidR="00D51E21" w:rsidRPr="008A5E2B" w:rsidRDefault="00D51E21" w:rsidP="005D2D77">
      <w:pPr>
        <w:tabs>
          <w:tab w:val="left" w:leader="dot" w:pos="7371"/>
          <w:tab w:val="left" w:leader="dot" w:pos="10065"/>
        </w:tabs>
        <w:spacing w:after="0" w:line="240" w:lineRule="auto"/>
        <w:ind w:left="1134"/>
      </w:pPr>
    </w:p>
    <w:p w14:paraId="7D52C483" w14:textId="77777777" w:rsidR="00D51E21" w:rsidRPr="008A5E2B" w:rsidRDefault="00D51E21" w:rsidP="005D2D77">
      <w:pPr>
        <w:tabs>
          <w:tab w:val="left" w:leader="dot" w:pos="7371"/>
          <w:tab w:val="left" w:leader="dot" w:pos="10065"/>
        </w:tabs>
        <w:spacing w:after="0" w:line="240" w:lineRule="auto"/>
        <w:ind w:left="1134"/>
      </w:pPr>
      <w:r w:rsidRPr="008A5E2B">
        <w:t>Il d</w:t>
      </w:r>
      <w:r w:rsidR="00B21350" w:rsidRPr="008A5E2B">
        <w:t>oit</w:t>
      </w:r>
      <w:r w:rsidRPr="008A5E2B">
        <w:t xml:space="preserve"> apporter :</w:t>
      </w:r>
    </w:p>
    <w:p w14:paraId="6B49CA1A" w14:textId="77777777" w:rsidR="00D51E21" w:rsidRPr="008A5E2B" w:rsidRDefault="00D51E21" w:rsidP="009B2DCD">
      <w:pPr>
        <w:numPr>
          <w:ilvl w:val="0"/>
          <w:numId w:val="7"/>
        </w:numPr>
        <w:tabs>
          <w:tab w:val="clear" w:pos="360"/>
          <w:tab w:val="num" w:pos="1776"/>
        </w:tabs>
        <w:spacing w:after="0" w:line="240" w:lineRule="auto"/>
        <w:ind w:left="1776"/>
        <w:rPr>
          <w:b/>
        </w:rPr>
      </w:pPr>
      <w:r w:rsidRPr="008A5E2B">
        <w:rPr>
          <w:b/>
        </w:rPr>
        <w:t>son carnet de santé et /ou les attestations de vaccinations,</w:t>
      </w:r>
    </w:p>
    <w:p w14:paraId="08DB32AC" w14:textId="77777777" w:rsidR="00D51E21" w:rsidRPr="008A5E2B" w:rsidRDefault="00D51E21" w:rsidP="009B2DCD">
      <w:pPr>
        <w:numPr>
          <w:ilvl w:val="0"/>
          <w:numId w:val="7"/>
        </w:numPr>
        <w:tabs>
          <w:tab w:val="clear" w:pos="360"/>
          <w:tab w:val="num" w:pos="1776"/>
        </w:tabs>
        <w:spacing w:after="0" w:line="240" w:lineRule="auto"/>
        <w:ind w:left="1776"/>
        <w:rPr>
          <w:b/>
        </w:rPr>
      </w:pPr>
      <w:r w:rsidRPr="008A5E2B">
        <w:rPr>
          <w:b/>
        </w:rPr>
        <w:t xml:space="preserve">la feuille de renseignements dûment </w:t>
      </w:r>
      <w:r w:rsidR="002538CC" w:rsidRPr="008A5E2B">
        <w:rPr>
          <w:b/>
        </w:rPr>
        <w:t xml:space="preserve">et récemment </w:t>
      </w:r>
      <w:r w:rsidRPr="008A5E2B">
        <w:rPr>
          <w:b/>
        </w:rPr>
        <w:t>remplie</w:t>
      </w:r>
      <w:r w:rsidR="002538CC" w:rsidRPr="008A5E2B">
        <w:rPr>
          <w:b/>
        </w:rPr>
        <w:t>,</w:t>
      </w:r>
      <w:r w:rsidR="0045226C">
        <w:rPr>
          <w:b/>
        </w:rPr>
        <w:t xml:space="preserve"> </w:t>
      </w:r>
      <w:r w:rsidR="002538CC" w:rsidRPr="008A5E2B">
        <w:rPr>
          <w:b/>
        </w:rPr>
        <w:t>datée</w:t>
      </w:r>
      <w:r w:rsidR="0045226C">
        <w:rPr>
          <w:b/>
        </w:rPr>
        <w:t xml:space="preserve"> </w:t>
      </w:r>
      <w:r w:rsidRPr="008A5E2B">
        <w:rPr>
          <w:b/>
        </w:rPr>
        <w:t>et signée par le(s) détenteur(s) de l’autorité parentale</w:t>
      </w:r>
    </w:p>
    <w:p w14:paraId="5C33A143" w14:textId="77777777" w:rsidR="00D51E21" w:rsidRPr="008A5E2B" w:rsidRDefault="00D51E21" w:rsidP="009B2DCD">
      <w:pPr>
        <w:numPr>
          <w:ilvl w:val="0"/>
          <w:numId w:val="7"/>
        </w:numPr>
        <w:tabs>
          <w:tab w:val="clear" w:pos="360"/>
          <w:tab w:val="num" w:pos="1776"/>
        </w:tabs>
        <w:spacing w:after="0" w:line="240" w:lineRule="auto"/>
        <w:ind w:left="1776"/>
        <w:rPr>
          <w:b/>
        </w:rPr>
      </w:pPr>
      <w:r w:rsidRPr="008A5E2B">
        <w:rPr>
          <w:b/>
        </w:rPr>
        <w:t>tous les documents utiles concernant sa santé.</w:t>
      </w:r>
    </w:p>
    <w:p w14:paraId="43BE6AB2" w14:textId="77777777" w:rsidR="00D51E21" w:rsidRPr="008A5E2B" w:rsidRDefault="00D51E21" w:rsidP="005D2D77">
      <w:pPr>
        <w:pStyle w:val="En-tte"/>
        <w:tabs>
          <w:tab w:val="clear" w:pos="4536"/>
          <w:tab w:val="clear" w:pos="9072"/>
        </w:tabs>
        <w:ind w:left="1134"/>
      </w:pPr>
    </w:p>
    <w:p w14:paraId="7B1002F5" w14:textId="77777777" w:rsidR="00D51E21" w:rsidRPr="008A5E2B" w:rsidRDefault="00270F94" w:rsidP="005D2D77">
      <w:pPr>
        <w:spacing w:after="0" w:line="240" w:lineRule="auto"/>
        <w:ind w:left="1134"/>
      </w:pPr>
      <w:r w:rsidRPr="008A5E2B">
        <w:t>Si, pour un motif valable (</w:t>
      </w:r>
      <w:r w:rsidR="00D51E21" w:rsidRPr="008A5E2B">
        <w:t xml:space="preserve">médical ou familial), votre enfant ne peut se présenter à cette convocation, je vous remercie de prévenir au plus vite l’établissement (coordonnées du référent :                                 ). </w:t>
      </w:r>
    </w:p>
    <w:p w14:paraId="304E581B" w14:textId="77777777" w:rsidR="00D51E21" w:rsidRPr="008A5E2B" w:rsidRDefault="00D51E21" w:rsidP="005D2D77">
      <w:pPr>
        <w:spacing w:after="0" w:line="240" w:lineRule="auto"/>
        <w:ind w:left="1134"/>
      </w:pPr>
    </w:p>
    <w:p w14:paraId="4896DB40" w14:textId="77777777" w:rsidR="00D51E21" w:rsidRDefault="00D51E21" w:rsidP="005D2D77">
      <w:pPr>
        <w:pStyle w:val="Retraitcorpsdetexte"/>
        <w:spacing w:after="0" w:line="240" w:lineRule="auto"/>
        <w:ind w:left="1134" w:right="340"/>
      </w:pPr>
      <w:r w:rsidRPr="008A5E2B">
        <w:rPr>
          <w:b/>
          <w:u w:val="single"/>
        </w:rPr>
        <w:t>Attention</w:t>
      </w:r>
      <w:r w:rsidRPr="008A5E2B">
        <w:t xml:space="preserve"> : Cet avis médical est </w:t>
      </w:r>
      <w:r w:rsidRPr="008A5E2B">
        <w:rPr>
          <w:b/>
        </w:rPr>
        <w:t>indispensable</w:t>
      </w:r>
      <w:r w:rsidRPr="008A5E2B">
        <w:t xml:space="preserve">. Toute absence à la visite médicale et tout dossier incomplet empêcheront </w:t>
      </w:r>
      <w:r w:rsidR="0045226C">
        <w:t>donc la réalisation des travaux réglementés nécessaires à la formation.</w:t>
      </w:r>
    </w:p>
    <w:p w14:paraId="5E65FF1D" w14:textId="77777777" w:rsidR="0045226C" w:rsidRPr="008A5E2B" w:rsidRDefault="0045226C" w:rsidP="005D2D77">
      <w:pPr>
        <w:pStyle w:val="Retraitcorpsdetexte"/>
        <w:spacing w:after="0" w:line="240" w:lineRule="auto"/>
        <w:ind w:left="1134" w:right="340"/>
      </w:pPr>
    </w:p>
    <w:p w14:paraId="09F8E5B6" w14:textId="77777777" w:rsidR="00D51E21" w:rsidRPr="008A5E2B" w:rsidRDefault="00D51E21" w:rsidP="005D2D77">
      <w:pPr>
        <w:spacing w:after="0" w:line="240" w:lineRule="auto"/>
      </w:pPr>
    </w:p>
    <w:p w14:paraId="2C91395B" w14:textId="77777777" w:rsidR="00D51E21" w:rsidRPr="008A5E2B" w:rsidRDefault="00D51E21" w:rsidP="005D2D77">
      <w:pPr>
        <w:pStyle w:val="Retraitcorpsdetexte2"/>
        <w:spacing w:after="0" w:line="240" w:lineRule="auto"/>
        <w:ind w:left="4957" w:firstLine="707"/>
      </w:pPr>
      <w:bookmarkStart w:id="1" w:name="_GoBack"/>
      <w:bookmarkEnd w:id="1"/>
      <w:r w:rsidRPr="008A5E2B">
        <w:t>Le chef d’établissement</w:t>
      </w:r>
    </w:p>
    <w:p w14:paraId="5A52216A" w14:textId="77777777" w:rsidR="00D77FB9" w:rsidRPr="008A5E2B" w:rsidRDefault="00D77FB9" w:rsidP="00E16C15">
      <w:pPr>
        <w:pStyle w:val="En-tte"/>
        <w:tabs>
          <w:tab w:val="clear" w:pos="4536"/>
          <w:tab w:val="clear" w:pos="9072"/>
        </w:tabs>
      </w:pPr>
    </w:p>
    <w:sectPr w:rsidR="00D77FB9" w:rsidRPr="008A5E2B" w:rsidSect="007C59F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B9F5B" w14:textId="77777777" w:rsidR="00B76A3A" w:rsidRDefault="00B76A3A">
      <w:pPr>
        <w:spacing w:after="0" w:line="240" w:lineRule="auto"/>
      </w:pPr>
      <w:r>
        <w:separator/>
      </w:r>
    </w:p>
  </w:endnote>
  <w:endnote w:type="continuationSeparator" w:id="0">
    <w:p w14:paraId="6B55FB7C" w14:textId="77777777" w:rsidR="00B76A3A" w:rsidRDefault="00B7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7763"/>
      <w:gridCol w:w="1449"/>
    </w:tblGrid>
    <w:tr w:rsidR="007407DA" w:rsidRPr="007E1337" w14:paraId="263119F8" w14:textId="77777777" w:rsidTr="006F1D38">
      <w:trPr>
        <w:trHeight w:val="416"/>
      </w:trPr>
      <w:tc>
        <w:tcPr>
          <w:tcW w:w="7763" w:type="dxa"/>
          <w:shd w:val="clear" w:color="auto" w:fill="244061" w:themeFill="accent1" w:themeFillShade="80"/>
          <w:vAlign w:val="center"/>
        </w:tcPr>
        <w:p w14:paraId="2007C236" w14:textId="77777777" w:rsidR="007407DA" w:rsidRPr="007E1337" w:rsidRDefault="007407DA" w:rsidP="007407DA">
          <w:pPr>
            <w:pStyle w:val="Pieddepage"/>
            <w:spacing w:before="0"/>
            <w:jc w:val="center"/>
            <w:rPr>
              <w:color w:val="FFFFFF" w:themeColor="background1"/>
            </w:rPr>
          </w:pPr>
          <w:r w:rsidRPr="007E1337">
            <w:rPr>
              <w:color w:val="FFFFFF" w:themeColor="background1"/>
            </w:rPr>
            <w:t>Version du 2 décembre 2016</w:t>
          </w:r>
        </w:p>
      </w:tc>
      <w:tc>
        <w:tcPr>
          <w:tcW w:w="1449" w:type="dxa"/>
          <w:shd w:val="clear" w:color="auto" w:fill="244061" w:themeFill="accent1" w:themeFillShade="80"/>
          <w:vAlign w:val="center"/>
        </w:tcPr>
        <w:p w14:paraId="64B245EA" w14:textId="4858540A" w:rsidR="007407DA" w:rsidRPr="007E1337" w:rsidRDefault="007407DA" w:rsidP="007407DA">
          <w:pPr>
            <w:pStyle w:val="Pieddepage"/>
            <w:spacing w:before="0"/>
            <w:jc w:val="center"/>
            <w:rPr>
              <w:color w:val="FFFFFF" w:themeColor="background1"/>
            </w:rPr>
          </w:pPr>
          <w:r w:rsidRPr="007E1337">
            <w:rPr>
              <w:color w:val="FFFFFF" w:themeColor="background1"/>
            </w:rPr>
            <w:t xml:space="preserve">Page </w:t>
          </w:r>
          <w:r w:rsidRPr="007E1337">
            <w:rPr>
              <w:color w:val="FFFFFF" w:themeColor="background1"/>
            </w:rPr>
            <w:fldChar w:fldCharType="begin"/>
          </w:r>
          <w:r w:rsidRPr="007E1337">
            <w:rPr>
              <w:color w:val="FFFFFF" w:themeColor="background1"/>
            </w:rPr>
            <w:instrText xml:space="preserve"> PAGE   \* MERGEFORMAT </w:instrText>
          </w:r>
          <w:r w:rsidRPr="007E1337"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1</w:t>
          </w:r>
          <w:r w:rsidRPr="007E1337">
            <w:rPr>
              <w:noProof/>
              <w:color w:val="FFFFFF" w:themeColor="background1"/>
            </w:rPr>
            <w:fldChar w:fldCharType="end"/>
          </w:r>
        </w:p>
      </w:tc>
    </w:tr>
  </w:tbl>
  <w:p w14:paraId="44BE1184" w14:textId="77777777" w:rsidR="008C4C29" w:rsidRDefault="008C4C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58748" w14:textId="77777777" w:rsidR="00B76A3A" w:rsidRDefault="00B76A3A">
      <w:pPr>
        <w:spacing w:after="0" w:line="240" w:lineRule="auto"/>
      </w:pPr>
      <w:r>
        <w:separator/>
      </w:r>
    </w:p>
  </w:footnote>
  <w:footnote w:type="continuationSeparator" w:id="0">
    <w:p w14:paraId="35E2923A" w14:textId="77777777" w:rsidR="00B76A3A" w:rsidRDefault="00B7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0333E" w14:textId="77777777" w:rsidR="008C4C29" w:rsidRDefault="007407DA">
    <w:pPr>
      <w:pStyle w:val="En-tte"/>
    </w:pPr>
    <w:r>
      <w:rPr>
        <w:noProof/>
        <w:lang w:eastAsia="en-US" w:bidi="en-US"/>
      </w:rPr>
      <w:pict w14:anchorId="3D8EAE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827054" o:spid="_x0000_s2055" type="#_x0000_t136" style="position:absolute;margin-left:0;margin-top:0;width:538.55pt;height:100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A0" w:firstRow="1" w:lastRow="0" w:firstColumn="1" w:lastColumn="0" w:noHBand="0" w:noVBand="0"/>
    </w:tblPr>
    <w:tblGrid>
      <w:gridCol w:w="7893"/>
      <w:gridCol w:w="1393"/>
    </w:tblGrid>
    <w:tr w:rsidR="007407DA" w14:paraId="7CF587B6" w14:textId="77777777" w:rsidTr="006F1D38">
      <w:trPr>
        <w:trHeight w:val="425"/>
      </w:trPr>
      <w:tc>
        <w:tcPr>
          <w:tcW w:w="4250" w:type="pct"/>
          <w:shd w:val="clear" w:color="auto" w:fill="244061" w:themeFill="accent1" w:themeFillShade="80"/>
          <w:vAlign w:val="center"/>
        </w:tcPr>
        <w:p w14:paraId="5E5497DD" w14:textId="77777777" w:rsidR="007407DA" w:rsidRPr="00EF0205" w:rsidRDefault="007407DA" w:rsidP="007407DA">
          <w:pPr>
            <w:pStyle w:val="En-tte"/>
            <w:spacing w:before="0"/>
            <w:jc w:val="center"/>
            <w:rPr>
              <w:b/>
              <w:caps/>
              <w:color w:val="FFFFFF"/>
            </w:rPr>
          </w:pPr>
          <w:r w:rsidRPr="004E4225">
            <w:rPr>
              <w:b/>
              <w:caps/>
              <w:color w:val="FFFFFF"/>
            </w:rPr>
            <w:t xml:space="preserve">ACADeMIE DE CAEN – DRAAF DE CAEN – </w:t>
          </w:r>
          <w:r>
            <w:rPr>
              <w:b/>
              <w:caps/>
              <w:color w:val="FFFFFF"/>
            </w:rPr>
            <w:t>Guide de prévention</w:t>
          </w:r>
        </w:p>
      </w:tc>
      <w:tc>
        <w:tcPr>
          <w:tcW w:w="750" w:type="pct"/>
          <w:shd w:val="clear" w:color="auto" w:fill="943634" w:themeFill="accent2" w:themeFillShade="BF"/>
          <w:vAlign w:val="center"/>
        </w:tcPr>
        <w:p w14:paraId="6E52E3AE" w14:textId="77777777" w:rsidR="007407DA" w:rsidRPr="00A309C8" w:rsidRDefault="007407DA" w:rsidP="007407DA">
          <w:pPr>
            <w:pStyle w:val="En-tte"/>
            <w:spacing w:before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ELEVES</w:t>
          </w:r>
        </w:p>
      </w:tc>
    </w:tr>
  </w:tbl>
  <w:p w14:paraId="72645AE8" w14:textId="77777777" w:rsidR="008C4C29" w:rsidRPr="003D07E6" w:rsidRDefault="008C4C29" w:rsidP="005527E7">
    <w:pPr>
      <w:pStyle w:val="En-tte"/>
      <w:jc w:val="center"/>
      <w:rPr>
        <w:color w:val="FF000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A05A" w14:textId="77777777" w:rsidR="008C4C29" w:rsidRDefault="007407DA">
    <w:pPr>
      <w:pStyle w:val="En-tte"/>
    </w:pPr>
    <w:r>
      <w:rPr>
        <w:noProof/>
        <w:lang w:eastAsia="en-US" w:bidi="en-US"/>
      </w:rPr>
      <w:pict w14:anchorId="25CA58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827053" o:spid="_x0000_s2054" type="#_x0000_t136" style="position:absolute;margin-left:0;margin-top:0;width:538.55pt;height:100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6AB9"/>
    <w:multiLevelType w:val="hybridMultilevel"/>
    <w:tmpl w:val="286AF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4B4"/>
    <w:multiLevelType w:val="hybridMultilevel"/>
    <w:tmpl w:val="23888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23B7"/>
    <w:multiLevelType w:val="hybridMultilevel"/>
    <w:tmpl w:val="AB242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64380"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2A2D"/>
    <w:multiLevelType w:val="hybridMultilevel"/>
    <w:tmpl w:val="6EE820C6"/>
    <w:lvl w:ilvl="0" w:tplc="9BA20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68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50D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84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AC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EF4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EB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69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BA5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343E4"/>
    <w:multiLevelType w:val="hybridMultilevel"/>
    <w:tmpl w:val="7C9E570A"/>
    <w:lvl w:ilvl="0" w:tplc="B1906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C9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C3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00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EA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E3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85C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27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C63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C5D1E"/>
    <w:multiLevelType w:val="hybridMultilevel"/>
    <w:tmpl w:val="146CE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055C0"/>
    <w:multiLevelType w:val="hybridMultilevel"/>
    <w:tmpl w:val="CAF49E1C"/>
    <w:lvl w:ilvl="0" w:tplc="34D650C6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57F27"/>
    <w:multiLevelType w:val="hybridMultilevel"/>
    <w:tmpl w:val="F0B628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215EB"/>
    <w:multiLevelType w:val="hybridMultilevel"/>
    <w:tmpl w:val="45A89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0C95C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46B8D"/>
    <w:multiLevelType w:val="hybridMultilevel"/>
    <w:tmpl w:val="D542E2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E73FD"/>
    <w:multiLevelType w:val="hybridMultilevel"/>
    <w:tmpl w:val="8C54E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23025"/>
    <w:multiLevelType w:val="hybridMultilevel"/>
    <w:tmpl w:val="8B4C4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2D09"/>
    <w:multiLevelType w:val="hybridMultilevel"/>
    <w:tmpl w:val="BF7C7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64380"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D4AA1"/>
    <w:multiLevelType w:val="hybridMultilevel"/>
    <w:tmpl w:val="A6989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D42E8"/>
    <w:multiLevelType w:val="singleLevel"/>
    <w:tmpl w:val="FF4237AA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15" w15:restartNumberingAfterBreak="0">
    <w:nsid w:val="30F726BD"/>
    <w:multiLevelType w:val="hybridMultilevel"/>
    <w:tmpl w:val="AB3CC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37892"/>
    <w:multiLevelType w:val="hybridMultilevel"/>
    <w:tmpl w:val="AA6A3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64380"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35782"/>
    <w:multiLevelType w:val="hybridMultilevel"/>
    <w:tmpl w:val="B9B62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063D3"/>
    <w:multiLevelType w:val="hybridMultilevel"/>
    <w:tmpl w:val="CE3C59F8"/>
    <w:lvl w:ilvl="0" w:tplc="08864380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864380"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B0FE0"/>
    <w:multiLevelType w:val="hybridMultilevel"/>
    <w:tmpl w:val="8218514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27D12"/>
    <w:multiLevelType w:val="hybridMultilevel"/>
    <w:tmpl w:val="BB60D3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D5A6C"/>
    <w:multiLevelType w:val="hybridMultilevel"/>
    <w:tmpl w:val="45760CE0"/>
    <w:lvl w:ilvl="0" w:tplc="E1180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E0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84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A9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2F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62F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871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2C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2CC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A2DD7"/>
    <w:multiLevelType w:val="hybridMultilevel"/>
    <w:tmpl w:val="FFD2B9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F5253"/>
    <w:multiLevelType w:val="hybridMultilevel"/>
    <w:tmpl w:val="F654B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9154B"/>
    <w:multiLevelType w:val="hybridMultilevel"/>
    <w:tmpl w:val="472CB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97278"/>
    <w:multiLevelType w:val="hybridMultilevel"/>
    <w:tmpl w:val="60D4FE58"/>
    <w:lvl w:ilvl="0" w:tplc="2D3A6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DD3E1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D04263F"/>
    <w:multiLevelType w:val="hybridMultilevel"/>
    <w:tmpl w:val="F560E750"/>
    <w:lvl w:ilvl="0" w:tplc="3C060E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376E0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362E70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C7410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BE90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6CF7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E061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B5EF9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A3C28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903C5"/>
    <w:multiLevelType w:val="hybridMultilevel"/>
    <w:tmpl w:val="A2A64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106E1"/>
    <w:multiLevelType w:val="hybridMultilevel"/>
    <w:tmpl w:val="CCB24DBC"/>
    <w:lvl w:ilvl="0" w:tplc="34D650C6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16F65E5A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10AE4640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82E27A98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77AEC57A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84CC2B1A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D870BCD2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344249FA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5512E886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0" w15:restartNumberingAfterBreak="0">
    <w:nsid w:val="6434677E"/>
    <w:multiLevelType w:val="hybridMultilevel"/>
    <w:tmpl w:val="36001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64380"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2688F"/>
    <w:multiLevelType w:val="hybridMultilevel"/>
    <w:tmpl w:val="A184F4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F4223"/>
    <w:multiLevelType w:val="hybridMultilevel"/>
    <w:tmpl w:val="2B12D32A"/>
    <w:lvl w:ilvl="0" w:tplc="76CCE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1A4599"/>
    <w:multiLevelType w:val="hybridMultilevel"/>
    <w:tmpl w:val="B0F2C332"/>
    <w:lvl w:ilvl="0" w:tplc="7948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D0602E" w:tentative="1">
      <w:start w:val="1"/>
      <w:numFmt w:val="lowerLetter"/>
      <w:lvlText w:val="%2."/>
      <w:lvlJc w:val="left"/>
      <w:pPr>
        <w:ind w:left="1440" w:hanging="360"/>
      </w:pPr>
    </w:lvl>
    <w:lvl w:ilvl="2" w:tplc="2D3E2E16" w:tentative="1">
      <w:start w:val="1"/>
      <w:numFmt w:val="lowerRoman"/>
      <w:lvlText w:val="%3."/>
      <w:lvlJc w:val="right"/>
      <w:pPr>
        <w:ind w:left="2160" w:hanging="180"/>
      </w:pPr>
    </w:lvl>
    <w:lvl w:ilvl="3" w:tplc="91503FB4" w:tentative="1">
      <w:start w:val="1"/>
      <w:numFmt w:val="decimal"/>
      <w:lvlText w:val="%4."/>
      <w:lvlJc w:val="left"/>
      <w:pPr>
        <w:ind w:left="2880" w:hanging="360"/>
      </w:pPr>
    </w:lvl>
    <w:lvl w:ilvl="4" w:tplc="66A8A2D2" w:tentative="1">
      <w:start w:val="1"/>
      <w:numFmt w:val="lowerLetter"/>
      <w:lvlText w:val="%5."/>
      <w:lvlJc w:val="left"/>
      <w:pPr>
        <w:ind w:left="3600" w:hanging="360"/>
      </w:pPr>
    </w:lvl>
    <w:lvl w:ilvl="5" w:tplc="02F252C0" w:tentative="1">
      <w:start w:val="1"/>
      <w:numFmt w:val="lowerRoman"/>
      <w:lvlText w:val="%6."/>
      <w:lvlJc w:val="right"/>
      <w:pPr>
        <w:ind w:left="4320" w:hanging="180"/>
      </w:pPr>
    </w:lvl>
    <w:lvl w:ilvl="6" w:tplc="246E1634" w:tentative="1">
      <w:start w:val="1"/>
      <w:numFmt w:val="decimal"/>
      <w:lvlText w:val="%7."/>
      <w:lvlJc w:val="left"/>
      <w:pPr>
        <w:ind w:left="5040" w:hanging="360"/>
      </w:pPr>
    </w:lvl>
    <w:lvl w:ilvl="7" w:tplc="352081D4" w:tentative="1">
      <w:start w:val="1"/>
      <w:numFmt w:val="lowerLetter"/>
      <w:lvlText w:val="%8."/>
      <w:lvlJc w:val="left"/>
      <w:pPr>
        <w:ind w:left="5760" w:hanging="360"/>
      </w:pPr>
    </w:lvl>
    <w:lvl w:ilvl="8" w:tplc="3E7A2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439EC"/>
    <w:multiLevelType w:val="hybridMultilevel"/>
    <w:tmpl w:val="AEE4D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64380"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33"/>
  </w:num>
  <w:num w:numId="4">
    <w:abstractNumId w:val="21"/>
  </w:num>
  <w:num w:numId="5">
    <w:abstractNumId w:val="4"/>
  </w:num>
  <w:num w:numId="6">
    <w:abstractNumId w:val="3"/>
  </w:num>
  <w:num w:numId="7">
    <w:abstractNumId w:val="26"/>
  </w:num>
  <w:num w:numId="8">
    <w:abstractNumId w:val="14"/>
  </w:num>
  <w:num w:numId="9">
    <w:abstractNumId w:val="10"/>
  </w:num>
  <w:num w:numId="10">
    <w:abstractNumId w:val="12"/>
  </w:num>
  <w:num w:numId="11">
    <w:abstractNumId w:val="34"/>
  </w:num>
  <w:num w:numId="12">
    <w:abstractNumId w:val="16"/>
  </w:num>
  <w:num w:numId="13">
    <w:abstractNumId w:val="30"/>
  </w:num>
  <w:num w:numId="14">
    <w:abstractNumId w:val="2"/>
  </w:num>
  <w:num w:numId="15">
    <w:abstractNumId w:val="18"/>
  </w:num>
  <w:num w:numId="16">
    <w:abstractNumId w:val="0"/>
  </w:num>
  <w:num w:numId="17">
    <w:abstractNumId w:val="24"/>
  </w:num>
  <w:num w:numId="18">
    <w:abstractNumId w:val="19"/>
  </w:num>
  <w:num w:numId="19">
    <w:abstractNumId w:val="11"/>
  </w:num>
  <w:num w:numId="20">
    <w:abstractNumId w:val="28"/>
  </w:num>
  <w:num w:numId="21">
    <w:abstractNumId w:val="23"/>
  </w:num>
  <w:num w:numId="22">
    <w:abstractNumId w:val="8"/>
  </w:num>
  <w:num w:numId="23">
    <w:abstractNumId w:val="6"/>
  </w:num>
  <w:num w:numId="24">
    <w:abstractNumId w:val="1"/>
  </w:num>
  <w:num w:numId="25">
    <w:abstractNumId w:val="20"/>
  </w:num>
  <w:num w:numId="26">
    <w:abstractNumId w:val="15"/>
  </w:num>
  <w:num w:numId="27">
    <w:abstractNumId w:val="5"/>
  </w:num>
  <w:num w:numId="28">
    <w:abstractNumId w:val="32"/>
  </w:num>
  <w:num w:numId="29">
    <w:abstractNumId w:val="7"/>
  </w:num>
  <w:num w:numId="30">
    <w:abstractNumId w:val="25"/>
  </w:num>
  <w:num w:numId="31">
    <w:abstractNumId w:val="22"/>
  </w:num>
  <w:num w:numId="32">
    <w:abstractNumId w:val="9"/>
  </w:num>
  <w:num w:numId="33">
    <w:abstractNumId w:val="31"/>
  </w:num>
  <w:num w:numId="34">
    <w:abstractNumId w:val="13"/>
  </w:num>
  <w:num w:numId="35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F0"/>
    <w:rsid w:val="00000FE1"/>
    <w:rsid w:val="00003BFD"/>
    <w:rsid w:val="00004FE1"/>
    <w:rsid w:val="000118F4"/>
    <w:rsid w:val="00011C3A"/>
    <w:rsid w:val="000123FE"/>
    <w:rsid w:val="000144AF"/>
    <w:rsid w:val="00014589"/>
    <w:rsid w:val="0002008A"/>
    <w:rsid w:val="000321AC"/>
    <w:rsid w:val="00032798"/>
    <w:rsid w:val="000330F5"/>
    <w:rsid w:val="0004434D"/>
    <w:rsid w:val="0004667D"/>
    <w:rsid w:val="000467A5"/>
    <w:rsid w:val="00047117"/>
    <w:rsid w:val="00052941"/>
    <w:rsid w:val="0005378B"/>
    <w:rsid w:val="00054FB8"/>
    <w:rsid w:val="00057AD2"/>
    <w:rsid w:val="0006782D"/>
    <w:rsid w:val="00071973"/>
    <w:rsid w:val="00073A30"/>
    <w:rsid w:val="00075968"/>
    <w:rsid w:val="0008263A"/>
    <w:rsid w:val="000857CD"/>
    <w:rsid w:val="00086D11"/>
    <w:rsid w:val="00093587"/>
    <w:rsid w:val="00093870"/>
    <w:rsid w:val="00096C21"/>
    <w:rsid w:val="000B20EB"/>
    <w:rsid w:val="000B2C96"/>
    <w:rsid w:val="000B48F4"/>
    <w:rsid w:val="000B707F"/>
    <w:rsid w:val="000C40D0"/>
    <w:rsid w:val="000E1499"/>
    <w:rsid w:val="000E2973"/>
    <w:rsid w:val="000E61ED"/>
    <w:rsid w:val="00100E43"/>
    <w:rsid w:val="0010490B"/>
    <w:rsid w:val="001071BF"/>
    <w:rsid w:val="0011330E"/>
    <w:rsid w:val="001165E8"/>
    <w:rsid w:val="00117A9D"/>
    <w:rsid w:val="0012181E"/>
    <w:rsid w:val="00124EDB"/>
    <w:rsid w:val="00132DF7"/>
    <w:rsid w:val="00132E00"/>
    <w:rsid w:val="00133284"/>
    <w:rsid w:val="00137673"/>
    <w:rsid w:val="001411C9"/>
    <w:rsid w:val="0014195F"/>
    <w:rsid w:val="001434A2"/>
    <w:rsid w:val="001505BB"/>
    <w:rsid w:val="0015307A"/>
    <w:rsid w:val="0015533C"/>
    <w:rsid w:val="00155A53"/>
    <w:rsid w:val="00156B4C"/>
    <w:rsid w:val="00157894"/>
    <w:rsid w:val="00157F6A"/>
    <w:rsid w:val="001614B9"/>
    <w:rsid w:val="001620EF"/>
    <w:rsid w:val="00162DCF"/>
    <w:rsid w:val="00171495"/>
    <w:rsid w:val="00171D69"/>
    <w:rsid w:val="0018297E"/>
    <w:rsid w:val="001908DC"/>
    <w:rsid w:val="001943A9"/>
    <w:rsid w:val="00196E12"/>
    <w:rsid w:val="001A43B2"/>
    <w:rsid w:val="001A4D81"/>
    <w:rsid w:val="001A7FF0"/>
    <w:rsid w:val="001B0A9A"/>
    <w:rsid w:val="001B1F00"/>
    <w:rsid w:val="001C2A93"/>
    <w:rsid w:val="001D6CC9"/>
    <w:rsid w:val="001F026C"/>
    <w:rsid w:val="001F03A5"/>
    <w:rsid w:val="001F1415"/>
    <w:rsid w:val="001F33E2"/>
    <w:rsid w:val="001F372F"/>
    <w:rsid w:val="001F4168"/>
    <w:rsid w:val="0020098B"/>
    <w:rsid w:val="00201D5F"/>
    <w:rsid w:val="002021CF"/>
    <w:rsid w:val="0020266C"/>
    <w:rsid w:val="002104FA"/>
    <w:rsid w:val="00214C1C"/>
    <w:rsid w:val="002319F5"/>
    <w:rsid w:val="00233D84"/>
    <w:rsid w:val="002346F4"/>
    <w:rsid w:val="00241EE8"/>
    <w:rsid w:val="00247738"/>
    <w:rsid w:val="0025003A"/>
    <w:rsid w:val="0025178D"/>
    <w:rsid w:val="00252D5C"/>
    <w:rsid w:val="002538CC"/>
    <w:rsid w:val="00254A79"/>
    <w:rsid w:val="00263AF2"/>
    <w:rsid w:val="00270F94"/>
    <w:rsid w:val="00276BDE"/>
    <w:rsid w:val="00285ED8"/>
    <w:rsid w:val="002A2D02"/>
    <w:rsid w:val="002A5E72"/>
    <w:rsid w:val="002A67E3"/>
    <w:rsid w:val="002A7183"/>
    <w:rsid w:val="002B5BEB"/>
    <w:rsid w:val="002C2FCF"/>
    <w:rsid w:val="002C3700"/>
    <w:rsid w:val="002C5177"/>
    <w:rsid w:val="002D366F"/>
    <w:rsid w:val="002E14DD"/>
    <w:rsid w:val="002E1FDE"/>
    <w:rsid w:val="002E4D32"/>
    <w:rsid w:val="002E7102"/>
    <w:rsid w:val="002E7BF2"/>
    <w:rsid w:val="002F3635"/>
    <w:rsid w:val="002F3A04"/>
    <w:rsid w:val="00303ADA"/>
    <w:rsid w:val="003066F8"/>
    <w:rsid w:val="00312008"/>
    <w:rsid w:val="00324E02"/>
    <w:rsid w:val="003430A6"/>
    <w:rsid w:val="00344EF0"/>
    <w:rsid w:val="00346DE1"/>
    <w:rsid w:val="003671AA"/>
    <w:rsid w:val="003677FE"/>
    <w:rsid w:val="0037068F"/>
    <w:rsid w:val="003744AF"/>
    <w:rsid w:val="00376A05"/>
    <w:rsid w:val="00377128"/>
    <w:rsid w:val="0039014A"/>
    <w:rsid w:val="00390663"/>
    <w:rsid w:val="00392628"/>
    <w:rsid w:val="003A2748"/>
    <w:rsid w:val="003A5158"/>
    <w:rsid w:val="003B0AC7"/>
    <w:rsid w:val="003B43B4"/>
    <w:rsid w:val="003B5756"/>
    <w:rsid w:val="003B62F7"/>
    <w:rsid w:val="003C43F1"/>
    <w:rsid w:val="003C5257"/>
    <w:rsid w:val="003D07E6"/>
    <w:rsid w:val="003D110F"/>
    <w:rsid w:val="003D1787"/>
    <w:rsid w:val="003D4E5C"/>
    <w:rsid w:val="003E0C29"/>
    <w:rsid w:val="003E4D41"/>
    <w:rsid w:val="003E6925"/>
    <w:rsid w:val="003F1802"/>
    <w:rsid w:val="003F6B57"/>
    <w:rsid w:val="003F7EDF"/>
    <w:rsid w:val="004008AA"/>
    <w:rsid w:val="00406184"/>
    <w:rsid w:val="00414378"/>
    <w:rsid w:val="004246EA"/>
    <w:rsid w:val="00425737"/>
    <w:rsid w:val="00434767"/>
    <w:rsid w:val="00434C36"/>
    <w:rsid w:val="00435834"/>
    <w:rsid w:val="00437261"/>
    <w:rsid w:val="00450E05"/>
    <w:rsid w:val="004510B5"/>
    <w:rsid w:val="0045226C"/>
    <w:rsid w:val="00453FEE"/>
    <w:rsid w:val="00457BE2"/>
    <w:rsid w:val="00470224"/>
    <w:rsid w:val="0048206E"/>
    <w:rsid w:val="00485836"/>
    <w:rsid w:val="004937ED"/>
    <w:rsid w:val="00497E71"/>
    <w:rsid w:val="004A62C3"/>
    <w:rsid w:val="004C5BCD"/>
    <w:rsid w:val="004D17C9"/>
    <w:rsid w:val="004E0E6C"/>
    <w:rsid w:val="004E4225"/>
    <w:rsid w:val="004E50EE"/>
    <w:rsid w:val="004E70E0"/>
    <w:rsid w:val="004E7899"/>
    <w:rsid w:val="004F2A14"/>
    <w:rsid w:val="004F4989"/>
    <w:rsid w:val="004F6210"/>
    <w:rsid w:val="00506890"/>
    <w:rsid w:val="00516F23"/>
    <w:rsid w:val="005267DE"/>
    <w:rsid w:val="005305E4"/>
    <w:rsid w:val="0053063C"/>
    <w:rsid w:val="00536455"/>
    <w:rsid w:val="005410BC"/>
    <w:rsid w:val="00545AC0"/>
    <w:rsid w:val="005478AF"/>
    <w:rsid w:val="005527E7"/>
    <w:rsid w:val="005536D3"/>
    <w:rsid w:val="00555D81"/>
    <w:rsid w:val="005721E7"/>
    <w:rsid w:val="00587FA0"/>
    <w:rsid w:val="0059052E"/>
    <w:rsid w:val="00594233"/>
    <w:rsid w:val="005A03B2"/>
    <w:rsid w:val="005A27D0"/>
    <w:rsid w:val="005A39CE"/>
    <w:rsid w:val="005B2863"/>
    <w:rsid w:val="005B5009"/>
    <w:rsid w:val="005D2D77"/>
    <w:rsid w:val="005D68CE"/>
    <w:rsid w:val="005D7B86"/>
    <w:rsid w:val="005E0FCB"/>
    <w:rsid w:val="005E14CE"/>
    <w:rsid w:val="005E26A9"/>
    <w:rsid w:val="005E464A"/>
    <w:rsid w:val="005F07C0"/>
    <w:rsid w:val="00601CF6"/>
    <w:rsid w:val="0060399B"/>
    <w:rsid w:val="00604106"/>
    <w:rsid w:val="00605E5F"/>
    <w:rsid w:val="006118A2"/>
    <w:rsid w:val="006125FA"/>
    <w:rsid w:val="00616425"/>
    <w:rsid w:val="00620B37"/>
    <w:rsid w:val="00621F40"/>
    <w:rsid w:val="0064130E"/>
    <w:rsid w:val="006452A4"/>
    <w:rsid w:val="00647790"/>
    <w:rsid w:val="006535AC"/>
    <w:rsid w:val="00654F09"/>
    <w:rsid w:val="00655BD4"/>
    <w:rsid w:val="0065623E"/>
    <w:rsid w:val="00662BA6"/>
    <w:rsid w:val="00663233"/>
    <w:rsid w:val="00665AD5"/>
    <w:rsid w:val="00667C1C"/>
    <w:rsid w:val="00683BDE"/>
    <w:rsid w:val="00692043"/>
    <w:rsid w:val="00692336"/>
    <w:rsid w:val="0069651F"/>
    <w:rsid w:val="006B245D"/>
    <w:rsid w:val="006B3B38"/>
    <w:rsid w:val="006B6A0D"/>
    <w:rsid w:val="006C4E03"/>
    <w:rsid w:val="006D231C"/>
    <w:rsid w:val="006D535E"/>
    <w:rsid w:val="006D5560"/>
    <w:rsid w:val="006E13DC"/>
    <w:rsid w:val="006E3CA6"/>
    <w:rsid w:val="006E5965"/>
    <w:rsid w:val="006E76C0"/>
    <w:rsid w:val="006E7C7B"/>
    <w:rsid w:val="006F61E5"/>
    <w:rsid w:val="00702D4B"/>
    <w:rsid w:val="00704BE8"/>
    <w:rsid w:val="00716483"/>
    <w:rsid w:val="0071749B"/>
    <w:rsid w:val="00722F63"/>
    <w:rsid w:val="00726018"/>
    <w:rsid w:val="00730186"/>
    <w:rsid w:val="007303FA"/>
    <w:rsid w:val="007328E6"/>
    <w:rsid w:val="007366F8"/>
    <w:rsid w:val="007407DA"/>
    <w:rsid w:val="007416A9"/>
    <w:rsid w:val="00746992"/>
    <w:rsid w:val="00746FD3"/>
    <w:rsid w:val="00747268"/>
    <w:rsid w:val="00752ACB"/>
    <w:rsid w:val="00752DE4"/>
    <w:rsid w:val="00753980"/>
    <w:rsid w:val="007545DA"/>
    <w:rsid w:val="00760121"/>
    <w:rsid w:val="00760446"/>
    <w:rsid w:val="007642EB"/>
    <w:rsid w:val="00766C8E"/>
    <w:rsid w:val="00767184"/>
    <w:rsid w:val="00782C5E"/>
    <w:rsid w:val="00787C34"/>
    <w:rsid w:val="00787F7D"/>
    <w:rsid w:val="0079025D"/>
    <w:rsid w:val="00793296"/>
    <w:rsid w:val="00793B7A"/>
    <w:rsid w:val="00796DB3"/>
    <w:rsid w:val="007A4B49"/>
    <w:rsid w:val="007A5A8E"/>
    <w:rsid w:val="007B1FFE"/>
    <w:rsid w:val="007B4A0C"/>
    <w:rsid w:val="007B4C1B"/>
    <w:rsid w:val="007C59F7"/>
    <w:rsid w:val="007D36EE"/>
    <w:rsid w:val="007D5C19"/>
    <w:rsid w:val="007D6559"/>
    <w:rsid w:val="007F6B72"/>
    <w:rsid w:val="007F72C8"/>
    <w:rsid w:val="0080366E"/>
    <w:rsid w:val="00803A01"/>
    <w:rsid w:val="00807BD6"/>
    <w:rsid w:val="00814805"/>
    <w:rsid w:val="00820160"/>
    <w:rsid w:val="00820725"/>
    <w:rsid w:val="0082378E"/>
    <w:rsid w:val="008273F0"/>
    <w:rsid w:val="00842C49"/>
    <w:rsid w:val="00847142"/>
    <w:rsid w:val="0085013A"/>
    <w:rsid w:val="00853CEA"/>
    <w:rsid w:val="00855C4C"/>
    <w:rsid w:val="008623A4"/>
    <w:rsid w:val="0086361F"/>
    <w:rsid w:val="00866A06"/>
    <w:rsid w:val="008672F0"/>
    <w:rsid w:val="00867784"/>
    <w:rsid w:val="008701E8"/>
    <w:rsid w:val="00882217"/>
    <w:rsid w:val="0088729E"/>
    <w:rsid w:val="00894DF3"/>
    <w:rsid w:val="00896A87"/>
    <w:rsid w:val="00896B82"/>
    <w:rsid w:val="008A5E2B"/>
    <w:rsid w:val="008B24D0"/>
    <w:rsid w:val="008C4C29"/>
    <w:rsid w:val="008D059F"/>
    <w:rsid w:val="008D1AA1"/>
    <w:rsid w:val="008E34BE"/>
    <w:rsid w:val="008F1D47"/>
    <w:rsid w:val="008F25F1"/>
    <w:rsid w:val="008F514B"/>
    <w:rsid w:val="0090618A"/>
    <w:rsid w:val="00911802"/>
    <w:rsid w:val="00911CA3"/>
    <w:rsid w:val="009141BF"/>
    <w:rsid w:val="00915DCD"/>
    <w:rsid w:val="00923D53"/>
    <w:rsid w:val="009313E2"/>
    <w:rsid w:val="0093171A"/>
    <w:rsid w:val="009350D7"/>
    <w:rsid w:val="00942C68"/>
    <w:rsid w:val="00943CDC"/>
    <w:rsid w:val="00951B19"/>
    <w:rsid w:val="00953B5F"/>
    <w:rsid w:val="0095462A"/>
    <w:rsid w:val="00955588"/>
    <w:rsid w:val="0096474D"/>
    <w:rsid w:val="00966E7C"/>
    <w:rsid w:val="00967E1E"/>
    <w:rsid w:val="0097356A"/>
    <w:rsid w:val="00984552"/>
    <w:rsid w:val="009931DE"/>
    <w:rsid w:val="00995613"/>
    <w:rsid w:val="00997E04"/>
    <w:rsid w:val="009B2DCD"/>
    <w:rsid w:val="009B6422"/>
    <w:rsid w:val="009C742E"/>
    <w:rsid w:val="009D0CC3"/>
    <w:rsid w:val="009D21E2"/>
    <w:rsid w:val="009D26E9"/>
    <w:rsid w:val="009D5ABE"/>
    <w:rsid w:val="009D6424"/>
    <w:rsid w:val="009E0C34"/>
    <w:rsid w:val="009E3B80"/>
    <w:rsid w:val="009E7B26"/>
    <w:rsid w:val="00A03F51"/>
    <w:rsid w:val="00A262A5"/>
    <w:rsid w:val="00A307C1"/>
    <w:rsid w:val="00A32B8D"/>
    <w:rsid w:val="00A32F37"/>
    <w:rsid w:val="00A37FE5"/>
    <w:rsid w:val="00A41A46"/>
    <w:rsid w:val="00A43AE1"/>
    <w:rsid w:val="00A45E6E"/>
    <w:rsid w:val="00A46095"/>
    <w:rsid w:val="00A50FAA"/>
    <w:rsid w:val="00A530DA"/>
    <w:rsid w:val="00A55455"/>
    <w:rsid w:val="00A55F91"/>
    <w:rsid w:val="00A60BE9"/>
    <w:rsid w:val="00A7341D"/>
    <w:rsid w:val="00A75525"/>
    <w:rsid w:val="00A776C7"/>
    <w:rsid w:val="00A80971"/>
    <w:rsid w:val="00A8793C"/>
    <w:rsid w:val="00A930BC"/>
    <w:rsid w:val="00AA16D5"/>
    <w:rsid w:val="00AB54F0"/>
    <w:rsid w:val="00AB5AD2"/>
    <w:rsid w:val="00AB6DD6"/>
    <w:rsid w:val="00AC209F"/>
    <w:rsid w:val="00AC77E0"/>
    <w:rsid w:val="00AD733B"/>
    <w:rsid w:val="00AE1593"/>
    <w:rsid w:val="00AE1657"/>
    <w:rsid w:val="00AF00C8"/>
    <w:rsid w:val="00AF2AF0"/>
    <w:rsid w:val="00AF5E12"/>
    <w:rsid w:val="00AF7FEB"/>
    <w:rsid w:val="00B02A2D"/>
    <w:rsid w:val="00B02B87"/>
    <w:rsid w:val="00B03B4C"/>
    <w:rsid w:val="00B04301"/>
    <w:rsid w:val="00B10857"/>
    <w:rsid w:val="00B12D70"/>
    <w:rsid w:val="00B13F20"/>
    <w:rsid w:val="00B16AAF"/>
    <w:rsid w:val="00B16B55"/>
    <w:rsid w:val="00B21350"/>
    <w:rsid w:val="00B22929"/>
    <w:rsid w:val="00B22C24"/>
    <w:rsid w:val="00B23E17"/>
    <w:rsid w:val="00B24C5D"/>
    <w:rsid w:val="00B266B4"/>
    <w:rsid w:val="00B31C40"/>
    <w:rsid w:val="00B32100"/>
    <w:rsid w:val="00B3622F"/>
    <w:rsid w:val="00B448E5"/>
    <w:rsid w:val="00B53540"/>
    <w:rsid w:val="00B574C0"/>
    <w:rsid w:val="00B75021"/>
    <w:rsid w:val="00B76A3A"/>
    <w:rsid w:val="00B9040A"/>
    <w:rsid w:val="00B92AB7"/>
    <w:rsid w:val="00B9449A"/>
    <w:rsid w:val="00B96530"/>
    <w:rsid w:val="00BA3754"/>
    <w:rsid w:val="00BB122D"/>
    <w:rsid w:val="00BB43F9"/>
    <w:rsid w:val="00BC6051"/>
    <w:rsid w:val="00BC768A"/>
    <w:rsid w:val="00BF3C0B"/>
    <w:rsid w:val="00C10FDE"/>
    <w:rsid w:val="00C244AD"/>
    <w:rsid w:val="00C35110"/>
    <w:rsid w:val="00C36117"/>
    <w:rsid w:val="00C416B9"/>
    <w:rsid w:val="00C51131"/>
    <w:rsid w:val="00C535A2"/>
    <w:rsid w:val="00C5674E"/>
    <w:rsid w:val="00C62098"/>
    <w:rsid w:val="00C629EF"/>
    <w:rsid w:val="00C63F27"/>
    <w:rsid w:val="00C651B1"/>
    <w:rsid w:val="00C655EC"/>
    <w:rsid w:val="00C76FA5"/>
    <w:rsid w:val="00C7787D"/>
    <w:rsid w:val="00C83CE4"/>
    <w:rsid w:val="00CA0C49"/>
    <w:rsid w:val="00CA1BB1"/>
    <w:rsid w:val="00CB2F1F"/>
    <w:rsid w:val="00CB748F"/>
    <w:rsid w:val="00CC6744"/>
    <w:rsid w:val="00CC79F5"/>
    <w:rsid w:val="00CD68A8"/>
    <w:rsid w:val="00CE34A2"/>
    <w:rsid w:val="00CF42D5"/>
    <w:rsid w:val="00CF548D"/>
    <w:rsid w:val="00D00080"/>
    <w:rsid w:val="00D028F0"/>
    <w:rsid w:val="00D222AF"/>
    <w:rsid w:val="00D31A32"/>
    <w:rsid w:val="00D34DFE"/>
    <w:rsid w:val="00D40609"/>
    <w:rsid w:val="00D40EE2"/>
    <w:rsid w:val="00D44F98"/>
    <w:rsid w:val="00D51E21"/>
    <w:rsid w:val="00D52643"/>
    <w:rsid w:val="00D54E04"/>
    <w:rsid w:val="00D559D3"/>
    <w:rsid w:val="00D5704E"/>
    <w:rsid w:val="00D60578"/>
    <w:rsid w:val="00D64407"/>
    <w:rsid w:val="00D72210"/>
    <w:rsid w:val="00D73BE3"/>
    <w:rsid w:val="00D73D7A"/>
    <w:rsid w:val="00D74D1F"/>
    <w:rsid w:val="00D77FB9"/>
    <w:rsid w:val="00D81286"/>
    <w:rsid w:val="00D816F3"/>
    <w:rsid w:val="00D8190C"/>
    <w:rsid w:val="00D8667D"/>
    <w:rsid w:val="00D902D4"/>
    <w:rsid w:val="00D90329"/>
    <w:rsid w:val="00D94154"/>
    <w:rsid w:val="00D945ED"/>
    <w:rsid w:val="00D9596E"/>
    <w:rsid w:val="00DA08C8"/>
    <w:rsid w:val="00DB511F"/>
    <w:rsid w:val="00DD336F"/>
    <w:rsid w:val="00DE1733"/>
    <w:rsid w:val="00DE22BB"/>
    <w:rsid w:val="00DE6BB6"/>
    <w:rsid w:val="00DF6A41"/>
    <w:rsid w:val="00E01CB9"/>
    <w:rsid w:val="00E02E64"/>
    <w:rsid w:val="00E05C46"/>
    <w:rsid w:val="00E07161"/>
    <w:rsid w:val="00E16C15"/>
    <w:rsid w:val="00E203FC"/>
    <w:rsid w:val="00E210B3"/>
    <w:rsid w:val="00E36C87"/>
    <w:rsid w:val="00E4226D"/>
    <w:rsid w:val="00E45780"/>
    <w:rsid w:val="00E47B81"/>
    <w:rsid w:val="00E52EDA"/>
    <w:rsid w:val="00E63BBF"/>
    <w:rsid w:val="00E666DB"/>
    <w:rsid w:val="00E70404"/>
    <w:rsid w:val="00E91833"/>
    <w:rsid w:val="00E94BB9"/>
    <w:rsid w:val="00E96D3F"/>
    <w:rsid w:val="00EA6D30"/>
    <w:rsid w:val="00EB191D"/>
    <w:rsid w:val="00EB28D1"/>
    <w:rsid w:val="00EC1A9E"/>
    <w:rsid w:val="00EC4400"/>
    <w:rsid w:val="00ED0A4B"/>
    <w:rsid w:val="00ED42BC"/>
    <w:rsid w:val="00ED46A0"/>
    <w:rsid w:val="00ED55F5"/>
    <w:rsid w:val="00EE3441"/>
    <w:rsid w:val="00EE47E3"/>
    <w:rsid w:val="00EF0205"/>
    <w:rsid w:val="00EF22B8"/>
    <w:rsid w:val="00F017E1"/>
    <w:rsid w:val="00F036E6"/>
    <w:rsid w:val="00F11C30"/>
    <w:rsid w:val="00F261B8"/>
    <w:rsid w:val="00F33518"/>
    <w:rsid w:val="00F45E9D"/>
    <w:rsid w:val="00F51AAE"/>
    <w:rsid w:val="00F55113"/>
    <w:rsid w:val="00F55B46"/>
    <w:rsid w:val="00F57C8D"/>
    <w:rsid w:val="00F604AE"/>
    <w:rsid w:val="00F652A1"/>
    <w:rsid w:val="00F72490"/>
    <w:rsid w:val="00F774F3"/>
    <w:rsid w:val="00F80D3C"/>
    <w:rsid w:val="00F87F57"/>
    <w:rsid w:val="00F90CE5"/>
    <w:rsid w:val="00F93B5C"/>
    <w:rsid w:val="00FA5EEF"/>
    <w:rsid w:val="00FB2E8F"/>
    <w:rsid w:val="00FB3C09"/>
    <w:rsid w:val="00FC55E9"/>
    <w:rsid w:val="00FC56D5"/>
    <w:rsid w:val="00FC7E0F"/>
    <w:rsid w:val="00FD0EE2"/>
    <w:rsid w:val="00FE6C77"/>
    <w:rsid w:val="00FF459B"/>
    <w:rsid w:val="00FF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ECC3CC0"/>
  <w15:docId w15:val="{907284D8-2076-4287-8300-FA5E59F4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07DA"/>
  </w:style>
  <w:style w:type="paragraph" w:styleId="Titre1">
    <w:name w:val="heading 1"/>
    <w:basedOn w:val="Normal"/>
    <w:next w:val="Normal"/>
    <w:link w:val="Titre1Car"/>
    <w:uiPriority w:val="9"/>
    <w:qFormat/>
    <w:rsid w:val="007407D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07D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07D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407D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407D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407D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407D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7407D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7407D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07D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7407DA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7407DA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7407DA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7407DA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7407DA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7407DA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7407D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rsid w:val="007407DA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7407DA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407D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07D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07D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7407DA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7407DA"/>
    <w:rPr>
      <w:b/>
      <w:bCs/>
    </w:rPr>
  </w:style>
  <w:style w:type="character" w:styleId="Accentuation">
    <w:name w:val="Emphasis"/>
    <w:uiPriority w:val="20"/>
    <w:qFormat/>
    <w:rsid w:val="007407DA"/>
    <w:rPr>
      <w:caps/>
      <w:color w:val="243F60" w:themeColor="accent1" w:themeShade="7F"/>
      <w:spacing w:val="5"/>
    </w:rPr>
  </w:style>
  <w:style w:type="paragraph" w:styleId="Sansinterligne">
    <w:name w:val="No Spacing"/>
    <w:uiPriority w:val="1"/>
    <w:qFormat/>
    <w:rsid w:val="007407D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A1BB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407DA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407DA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07D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07DA"/>
    <w:rPr>
      <w:color w:val="4F81BD" w:themeColor="accent1"/>
      <w:sz w:val="24"/>
      <w:szCs w:val="24"/>
    </w:rPr>
  </w:style>
  <w:style w:type="character" w:styleId="Emphaseple">
    <w:name w:val="Subtle Emphasis"/>
    <w:uiPriority w:val="19"/>
    <w:qFormat/>
    <w:rsid w:val="007407DA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7407DA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7407DA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7407DA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7407DA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407DA"/>
    <w:pPr>
      <w:outlineLvl w:val="9"/>
    </w:pPr>
  </w:style>
  <w:style w:type="paragraph" w:styleId="Textebrut">
    <w:name w:val="Plain Text"/>
    <w:basedOn w:val="Normal"/>
    <w:link w:val="TextebrutCar"/>
    <w:uiPriority w:val="99"/>
    <w:unhideWhenUsed/>
    <w:rsid w:val="00A8793C"/>
    <w:pPr>
      <w:spacing w:after="0" w:line="240" w:lineRule="auto"/>
    </w:pPr>
    <w:rPr>
      <w:rFonts w:ascii="Consolas" w:eastAsiaTheme="minorHAnsi" w:hAnsi="Consolas"/>
      <w:iCs/>
      <w:sz w:val="21"/>
      <w:szCs w:val="21"/>
    </w:rPr>
  </w:style>
  <w:style w:type="paragraph" w:styleId="Textedebulles">
    <w:name w:val="Balloon Text"/>
    <w:basedOn w:val="Normal"/>
    <w:semiHidden/>
    <w:unhideWhenUsed/>
    <w:rsid w:val="00CA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CA1BB1"/>
    <w:rPr>
      <w:rFonts w:ascii="Tahoma" w:eastAsia="Times New Roman" w:hAnsi="Tahoma" w:cs="Tahoma"/>
      <w:iCs/>
      <w:noProof w:val="0"/>
      <w:sz w:val="16"/>
      <w:szCs w:val="16"/>
      <w:lang w:val="fr-FR"/>
    </w:rPr>
  </w:style>
  <w:style w:type="paragraph" w:styleId="Corpsdetexte">
    <w:name w:val="Body Text"/>
    <w:basedOn w:val="Normal"/>
    <w:semiHidden/>
    <w:unhideWhenUsed/>
    <w:rsid w:val="00CA1BB1"/>
    <w:pPr>
      <w:spacing w:after="0" w:line="240" w:lineRule="auto"/>
    </w:pPr>
    <w:rPr>
      <w:rFonts w:ascii="Arial" w:hAnsi="Arial" w:cs="Arial"/>
      <w:sz w:val="28"/>
      <w:szCs w:val="24"/>
    </w:rPr>
  </w:style>
  <w:style w:type="character" w:customStyle="1" w:styleId="CorpsdetexteCar">
    <w:name w:val="Corps de texte Car"/>
    <w:basedOn w:val="Policepardfaut"/>
    <w:semiHidden/>
    <w:rsid w:val="00CA1BB1"/>
    <w:rPr>
      <w:rFonts w:ascii="Arial" w:eastAsia="Times New Roman" w:hAnsi="Arial" w:cs="Arial"/>
      <w:iCs/>
      <w:noProof w:val="0"/>
      <w:sz w:val="28"/>
      <w:szCs w:val="24"/>
      <w:lang w:val="fr-FR"/>
    </w:rPr>
  </w:style>
  <w:style w:type="paragraph" w:styleId="En-tte">
    <w:name w:val="header"/>
    <w:basedOn w:val="Normal"/>
    <w:link w:val="En-tteCar1"/>
    <w:uiPriority w:val="99"/>
    <w:unhideWhenUsed/>
    <w:rsid w:val="00CA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  <w:rsid w:val="00CA1BB1"/>
    <w:rPr>
      <w:rFonts w:eastAsia="Times New Roman"/>
      <w:iCs/>
      <w:noProof w:val="0"/>
      <w:sz w:val="20"/>
      <w:szCs w:val="20"/>
      <w:lang w:val="fr-FR"/>
    </w:rPr>
  </w:style>
  <w:style w:type="paragraph" w:styleId="Pieddepage">
    <w:name w:val="footer"/>
    <w:basedOn w:val="Normal"/>
    <w:link w:val="PieddepageCar1"/>
    <w:uiPriority w:val="99"/>
    <w:unhideWhenUsed/>
    <w:rsid w:val="00CA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sid w:val="00CA1BB1"/>
    <w:rPr>
      <w:rFonts w:eastAsia="Times New Roman"/>
      <w:iCs/>
      <w:noProof w:val="0"/>
      <w:sz w:val="20"/>
      <w:szCs w:val="20"/>
      <w:lang w:val="fr-FR"/>
    </w:rPr>
  </w:style>
  <w:style w:type="paragraph" w:styleId="Retraitcorpsdetexte">
    <w:name w:val="Body Text Indent"/>
    <w:basedOn w:val="Normal"/>
    <w:semiHidden/>
    <w:unhideWhenUsed/>
    <w:rsid w:val="00CA1BB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semiHidden/>
    <w:rsid w:val="00CA1BB1"/>
    <w:rPr>
      <w:rFonts w:eastAsia="Times New Roman"/>
      <w:iCs/>
      <w:noProof w:val="0"/>
      <w:sz w:val="20"/>
      <w:szCs w:val="20"/>
      <w:lang w:val="fr-FR"/>
    </w:rPr>
  </w:style>
  <w:style w:type="paragraph" w:styleId="Retraitcorpsdetexte2">
    <w:name w:val="Body Text Indent 2"/>
    <w:basedOn w:val="Normal"/>
    <w:semiHidden/>
    <w:unhideWhenUsed/>
    <w:rsid w:val="00CA1BB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semiHidden/>
    <w:rsid w:val="00CA1BB1"/>
    <w:rPr>
      <w:rFonts w:eastAsia="Times New Roman"/>
      <w:iCs/>
      <w:noProof w:val="0"/>
      <w:sz w:val="20"/>
      <w:szCs w:val="20"/>
      <w:lang w:val="fr-FR"/>
    </w:rPr>
  </w:style>
  <w:style w:type="paragraph" w:styleId="Corpsdetexte3">
    <w:name w:val="Body Text 3"/>
    <w:basedOn w:val="Normal"/>
    <w:semiHidden/>
    <w:unhideWhenUsed/>
    <w:rsid w:val="00CA1BB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semiHidden/>
    <w:rsid w:val="00CA1BB1"/>
    <w:rPr>
      <w:rFonts w:eastAsia="Times New Roman"/>
      <w:iCs/>
      <w:noProof w:val="0"/>
      <w:sz w:val="16"/>
      <w:szCs w:val="16"/>
      <w:lang w:val="fr-FR"/>
    </w:rPr>
  </w:style>
  <w:style w:type="paragraph" w:styleId="Notedebasdepage">
    <w:name w:val="footnote text"/>
    <w:basedOn w:val="Normal"/>
    <w:semiHidden/>
    <w:rsid w:val="00CA1BB1"/>
    <w:pPr>
      <w:spacing w:after="0" w:line="240" w:lineRule="auto"/>
    </w:pPr>
    <w:rPr>
      <w:rFonts w:ascii="Times New Roman" w:hAnsi="Times New Roman"/>
    </w:rPr>
  </w:style>
  <w:style w:type="character" w:customStyle="1" w:styleId="NotedebasdepageCar">
    <w:name w:val="Note de bas de page Car"/>
    <w:basedOn w:val="Policepardfaut"/>
    <w:semiHidden/>
    <w:rsid w:val="00CA1BB1"/>
    <w:rPr>
      <w:rFonts w:ascii="Times New Roman" w:eastAsia="Times New Roman" w:hAnsi="Times New Roman" w:cs="Times New Roman"/>
      <w:iCs/>
      <w:noProof w:val="0"/>
      <w:sz w:val="20"/>
      <w:szCs w:val="20"/>
      <w:lang w:val="fr-FR"/>
    </w:rPr>
  </w:style>
  <w:style w:type="paragraph" w:styleId="Normalcentr">
    <w:name w:val="Block Text"/>
    <w:basedOn w:val="Normal"/>
    <w:semiHidden/>
    <w:rsid w:val="00CA1BB1"/>
    <w:pPr>
      <w:tabs>
        <w:tab w:val="left" w:leader="dot" w:pos="7088"/>
        <w:tab w:val="left" w:leader="dot" w:pos="10206"/>
      </w:tabs>
      <w:spacing w:after="0" w:line="240" w:lineRule="auto"/>
      <w:ind w:left="1134" w:right="-510"/>
    </w:pPr>
    <w:rPr>
      <w:rFonts w:ascii="Arial" w:hAnsi="Arial"/>
    </w:rPr>
  </w:style>
  <w:style w:type="paragraph" w:styleId="TM1">
    <w:name w:val="toc 1"/>
    <w:basedOn w:val="Normal"/>
    <w:next w:val="Normal"/>
    <w:autoRedefine/>
    <w:uiPriority w:val="39"/>
    <w:unhideWhenUsed/>
    <w:rsid w:val="00CA1BB1"/>
    <w:pPr>
      <w:tabs>
        <w:tab w:val="right" w:leader="dot" w:pos="9062"/>
      </w:tabs>
      <w:spacing w:before="80" w:after="0"/>
    </w:pPr>
    <w:rPr>
      <w:b/>
      <w:i/>
      <w:noProof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CA1BB1"/>
    <w:pPr>
      <w:tabs>
        <w:tab w:val="right" w:leader="dot" w:pos="9062"/>
      </w:tabs>
      <w:spacing w:after="0" w:line="240" w:lineRule="auto"/>
      <w:ind w:left="221"/>
    </w:pPr>
    <w:rPr>
      <w:i/>
      <w:noProof/>
      <w:sz w:val="22"/>
    </w:rPr>
  </w:style>
  <w:style w:type="paragraph" w:styleId="TM3">
    <w:name w:val="toc 3"/>
    <w:basedOn w:val="Normal"/>
    <w:next w:val="Normal"/>
    <w:autoRedefine/>
    <w:uiPriority w:val="39"/>
    <w:unhideWhenUsed/>
    <w:rsid w:val="00CA1BB1"/>
    <w:pPr>
      <w:tabs>
        <w:tab w:val="right" w:leader="dot" w:pos="9062"/>
      </w:tabs>
      <w:spacing w:after="0" w:line="240" w:lineRule="auto"/>
      <w:ind w:left="442"/>
    </w:pPr>
  </w:style>
  <w:style w:type="character" w:styleId="Lienhypertexte">
    <w:name w:val="Hyperlink"/>
    <w:basedOn w:val="Policepardfaut"/>
    <w:uiPriority w:val="99"/>
    <w:unhideWhenUsed/>
    <w:rsid w:val="00CA1BB1"/>
    <w:rPr>
      <w:color w:val="AD1F1F"/>
      <w:u w:val="single"/>
    </w:rPr>
  </w:style>
  <w:style w:type="character" w:customStyle="1" w:styleId="TextebrutCar">
    <w:name w:val="Texte brut Car"/>
    <w:basedOn w:val="Policepardfaut"/>
    <w:link w:val="Textebrut"/>
    <w:uiPriority w:val="99"/>
    <w:rsid w:val="00A8793C"/>
    <w:rPr>
      <w:rFonts w:ascii="Consolas" w:eastAsiaTheme="minorHAnsi" w:hAnsi="Consolas" w:cstheme="minorBidi"/>
      <w:sz w:val="21"/>
      <w:szCs w:val="21"/>
      <w:lang w:eastAsia="en-US"/>
    </w:rPr>
  </w:style>
  <w:style w:type="table" w:customStyle="1" w:styleId="Style1">
    <w:name w:val="Style1"/>
    <w:basedOn w:val="Tableauliste1"/>
    <w:uiPriority w:val="99"/>
    <w:rsid w:val="00DB511F"/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2">
    <w:name w:val="Style2"/>
    <w:basedOn w:val="Tableaucontemporain"/>
    <w:uiPriority w:val="99"/>
    <w:rsid w:val="004F4989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iste1">
    <w:name w:val="Table List 1"/>
    <w:basedOn w:val="TableauNormal"/>
    <w:uiPriority w:val="99"/>
    <w:semiHidden/>
    <w:unhideWhenUsed/>
    <w:rsid w:val="00DB511F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4F4989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5B28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2863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B2863"/>
    <w:rPr>
      <w:rFonts w:eastAsia="Times New Roman"/>
      <w:iCs/>
      <w:lang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28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2863"/>
    <w:rPr>
      <w:rFonts w:eastAsia="Times New Roman"/>
      <w:b/>
      <w:bCs/>
      <w:iCs/>
      <w:lang w:eastAsia="en-US" w:bidi="en-US"/>
    </w:rPr>
  </w:style>
  <w:style w:type="paragraph" w:styleId="NormalWeb">
    <w:name w:val="Normal (Web)"/>
    <w:basedOn w:val="Normal"/>
    <w:uiPriority w:val="99"/>
    <w:semiHidden/>
    <w:rsid w:val="00BC6051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iCs/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1B1F00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3C5257"/>
    <w:rPr>
      <w:color w:val="800080" w:themeColor="followedHyperlink"/>
      <w:u w:val="single"/>
    </w:rPr>
  </w:style>
  <w:style w:type="paragraph" w:customStyle="1" w:styleId="fondvert1">
    <w:name w:val="fondvert1"/>
    <w:basedOn w:val="Normal"/>
    <w:rsid w:val="00F652A1"/>
    <w:pPr>
      <w:spacing w:beforeAutospacing="1" w:after="100" w:afterAutospacing="1" w:line="240" w:lineRule="auto"/>
    </w:pPr>
    <w:rPr>
      <w:rFonts w:ascii="Times New Roman" w:hAnsi="Times New Roman"/>
      <w:iCs/>
      <w:sz w:val="24"/>
      <w:szCs w:val="24"/>
    </w:rPr>
  </w:style>
  <w:style w:type="table" w:styleId="Grilledutableau">
    <w:name w:val="Table Grid"/>
    <w:basedOn w:val="TableauNormal"/>
    <w:uiPriority w:val="59"/>
    <w:rsid w:val="0050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uiPriority w:val="62"/>
    <w:rsid w:val="00A03F5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Policepardfaut"/>
    <w:rsid w:val="006F61E5"/>
  </w:style>
  <w:style w:type="character" w:customStyle="1" w:styleId="u">
    <w:name w:val="u"/>
    <w:basedOn w:val="Policepardfaut"/>
    <w:rsid w:val="006F61E5"/>
  </w:style>
  <w:style w:type="character" w:customStyle="1" w:styleId="En-tteCar1">
    <w:name w:val="En-tête Car1"/>
    <w:link w:val="En-tte"/>
    <w:uiPriority w:val="99"/>
    <w:locked/>
    <w:rsid w:val="007407DA"/>
  </w:style>
  <w:style w:type="character" w:customStyle="1" w:styleId="PieddepageCar1">
    <w:name w:val="Pied de page Car1"/>
    <w:link w:val="Pieddepage"/>
    <w:uiPriority w:val="99"/>
    <w:locked/>
    <w:rsid w:val="0074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menad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menade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Promenade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ELEVES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07055-37A3-4573-881E-056D1A85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académique de prévention</vt:lpstr>
    </vt:vector>
  </TitlesOfParts>
  <Manager>P. Grossemy</Manager>
  <Company>Rectorat de l'Académie de Caen</Company>
  <LinksUpToDate>false</LinksUpToDate>
  <CharactersWithSpaces>1099</CharactersWithSpaces>
  <SharedDoc>false</SharedDoc>
  <HLinks>
    <vt:vector size="192" baseType="variant"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_Toc257122137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_Toc257122136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_Toc257122135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_Toc257122134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_Toc257122133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_Toc257122132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_Toc257122131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_Toc257122130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_Toc257122129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_Toc257122128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_Toc257122127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_Toc257122126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_Toc257122125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_Toc257122124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_Toc257122123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_Toc257122122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_Toc257122121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_Toc257122120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_Toc257122119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_Toc257122118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_Toc257122117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_Toc257122116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_Toc257122115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_Toc257122114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_Toc257122113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_Toc257122112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_Toc257122111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_Toc257122110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_Toc257122109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_Toc257122108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_Toc257122107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_Toc257122106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académique de prévention</dc:title>
  <dc:subject>gestion des élèves mineurs</dc:subject>
  <dc:creator>Groupe d'appui régional Santé Sécurité au Travail</dc:creator>
  <cp:keywords>dérogation machines dangereuses situations code travail</cp:keywords>
  <cp:lastModifiedBy>Frédéric BLIN</cp:lastModifiedBy>
  <cp:revision>2</cp:revision>
  <cp:lastPrinted>2016-10-18T16:31:00Z</cp:lastPrinted>
  <dcterms:created xsi:type="dcterms:W3CDTF">2016-12-02T13:14:00Z</dcterms:created>
  <dcterms:modified xsi:type="dcterms:W3CDTF">2016-12-02T13:14:00Z</dcterms:modified>
</cp:coreProperties>
</file>