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1A21" w:rsidRPr="00FC5C16" w:rsidRDefault="00A81A21">
      <w:pPr>
        <w:autoSpaceDE w:val="0"/>
        <w:jc w:val="center"/>
        <w:rPr>
          <w:rFonts w:ascii="CooperBlack" w:eastAsia="CooperBlack" w:hAnsi="CooperBlack" w:cs="CooperBlack"/>
          <w:color w:val="0000FF"/>
          <w:sz w:val="44"/>
          <w:szCs w:val="96"/>
        </w:rPr>
      </w:pPr>
    </w:p>
    <w:p w:rsidR="00FC5C16" w:rsidRPr="00FC5C16" w:rsidRDefault="00FC5C16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autoSpaceDE w:val="0"/>
        <w:jc w:val="center"/>
        <w:rPr>
          <w:rFonts w:ascii="Arial" w:eastAsia="CooperBlack" w:hAnsi="Arial" w:cs="Arial"/>
          <w:b/>
          <w:color w:val="0070C0"/>
          <w:kern w:val="56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81A21" w:rsidRPr="00A86116" w:rsidRDefault="003124C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autoSpaceDE w:val="0"/>
        <w:jc w:val="center"/>
        <w:rPr>
          <w:rFonts w:ascii="Arial" w:eastAsia="CooperBlack" w:hAnsi="Arial" w:cs="Arial"/>
          <w:b/>
          <w:color w:val="0070C0"/>
          <w:kern w:val="56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86116">
        <w:rPr>
          <w:rFonts w:ascii="Arial" w:eastAsia="CooperBlack" w:hAnsi="Arial" w:cs="Arial"/>
          <w:b/>
          <w:color w:val="0070C0"/>
          <w:kern w:val="56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REGISTRE</w:t>
      </w:r>
    </w:p>
    <w:p w:rsidR="00A81A21" w:rsidRPr="00A86116" w:rsidRDefault="00CA5E3D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autoSpaceDE w:val="0"/>
        <w:jc w:val="center"/>
        <w:rPr>
          <w:rFonts w:ascii="Arial" w:eastAsia="CooperBlack" w:hAnsi="Arial" w:cs="Arial"/>
          <w:b/>
          <w:color w:val="0070C0"/>
          <w:kern w:val="56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CooperBlack" w:hAnsi="Arial" w:cs="Arial"/>
          <w:b/>
          <w:color w:val="0070C0"/>
          <w:kern w:val="56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PUBLIC D’ACCESSIBILITE</w:t>
      </w:r>
    </w:p>
    <w:p w:rsidR="00A33518" w:rsidRPr="00FC5C16" w:rsidRDefault="00A33518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autoSpaceDE w:val="0"/>
        <w:jc w:val="center"/>
        <w:rPr>
          <w:rFonts w:ascii="CooperBlack" w:eastAsia="CooperBlack" w:hAnsi="CooperBlack" w:cs="CooperBlack"/>
          <w:color w:val="0070C0"/>
          <w:sz w:val="56"/>
          <w:szCs w:val="52"/>
        </w:rPr>
      </w:pPr>
    </w:p>
    <w:p w:rsidR="00A81A21" w:rsidRDefault="00A81A21">
      <w:pPr>
        <w:autoSpaceDE w:val="0"/>
        <w:rPr>
          <w:rFonts w:eastAsia="Times New Roman" w:cs="Times New Roman"/>
          <w:color w:val="000000"/>
        </w:rPr>
      </w:pPr>
    </w:p>
    <w:p w:rsidR="00CA5E3D" w:rsidRPr="00CA5E3D" w:rsidRDefault="00CA5E3D" w:rsidP="00CA5E3D">
      <w:pPr>
        <w:pStyle w:val="Titre5"/>
        <w:tabs>
          <w:tab w:val="left" w:pos="709"/>
        </w:tabs>
        <w:jc w:val="center"/>
        <w:rPr>
          <w:rFonts w:ascii="Arial" w:hAnsi="Arial" w:cs="Arial"/>
          <w:b/>
          <w:i/>
          <w:color w:val="000000"/>
          <w:spacing w:val="-1"/>
          <w:szCs w:val="20"/>
        </w:rPr>
      </w:pPr>
      <w:r w:rsidRPr="00CA5E3D">
        <w:rPr>
          <w:rFonts w:ascii="Arial" w:eastAsia="Times New Roman" w:hAnsi="Arial" w:cs="Arial"/>
          <w:i/>
          <w:color w:val="000000"/>
        </w:rPr>
        <w:t xml:space="preserve">Décret </w:t>
      </w:r>
      <w:r w:rsidRPr="00CA5E3D">
        <w:rPr>
          <w:rFonts w:ascii="Arial" w:hAnsi="Arial" w:cs="Arial"/>
          <w:i/>
          <w:color w:val="000000"/>
          <w:spacing w:val="-1"/>
          <w:szCs w:val="20"/>
        </w:rPr>
        <w:t>n°2017-431 du 28 mars 2017 relatif au registre public d’accessibilité et arrêté du 19 avril 2017 fixant le contenu et les modalités de diffusion et de mise à jour du registre public d’accessibilité</w:t>
      </w:r>
    </w:p>
    <w:p w:rsidR="00CA5E3D" w:rsidRPr="00867FDC" w:rsidRDefault="00CA5E3D" w:rsidP="00CA5E3D">
      <w:pPr>
        <w:jc w:val="both"/>
        <w:rPr>
          <w:rFonts w:cs="Arial"/>
          <w:szCs w:val="20"/>
        </w:rPr>
      </w:pPr>
    </w:p>
    <w:p w:rsidR="00A81A21" w:rsidRPr="00A33518" w:rsidRDefault="00A81A21">
      <w:pPr>
        <w:autoSpaceDE w:val="0"/>
        <w:jc w:val="center"/>
        <w:rPr>
          <w:rFonts w:asciiTheme="minorHAnsi" w:eastAsia="Times New Roman" w:hAnsiTheme="minorHAnsi" w:cs="Arial"/>
          <w:color w:val="000000"/>
        </w:rPr>
      </w:pPr>
    </w:p>
    <w:p w:rsidR="00A81A21" w:rsidRPr="00960C94" w:rsidRDefault="00A81A21">
      <w:pPr>
        <w:autoSpaceDE w:val="0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A81A21" w:rsidRPr="00CA5E3D" w:rsidRDefault="00A81A21" w:rsidP="00570983">
      <w:pPr>
        <w:numPr>
          <w:ilvl w:val="0"/>
          <w:numId w:val="14"/>
        </w:numPr>
        <w:autoSpaceDE w:val="0"/>
        <w:jc w:val="both"/>
        <w:rPr>
          <w:rFonts w:ascii="Arial" w:eastAsia="Times New Roman" w:hAnsi="Arial" w:cs="Arial"/>
          <w:bCs/>
          <w:color w:val="000000"/>
          <w:szCs w:val="28"/>
        </w:rPr>
      </w:pPr>
      <w:r w:rsidRPr="00CA5E3D">
        <w:rPr>
          <w:rFonts w:ascii="Arial" w:eastAsia="Times New Roman" w:hAnsi="Arial" w:cs="Arial"/>
          <w:bCs/>
          <w:color w:val="000000"/>
          <w:szCs w:val="28"/>
        </w:rPr>
        <w:t>Il est obligatoire</w:t>
      </w:r>
      <w:r w:rsidR="00CA5E3D" w:rsidRPr="00CA5E3D">
        <w:rPr>
          <w:rFonts w:ascii="Arial" w:eastAsia="Times New Roman" w:hAnsi="Arial" w:cs="Arial"/>
          <w:bCs/>
          <w:color w:val="000000"/>
          <w:szCs w:val="28"/>
        </w:rPr>
        <w:t xml:space="preserve"> pour tout établissement recevant du public</w:t>
      </w:r>
    </w:p>
    <w:p w:rsidR="00A81A21" w:rsidRPr="00CA5E3D" w:rsidRDefault="00CA5E3D" w:rsidP="00CA5E3D">
      <w:pPr>
        <w:pStyle w:val="Paragraphedeliste"/>
        <w:numPr>
          <w:ilvl w:val="0"/>
          <w:numId w:val="14"/>
        </w:numPr>
        <w:autoSpaceDE w:val="0"/>
        <w:jc w:val="both"/>
        <w:rPr>
          <w:rFonts w:ascii="Arial" w:eastAsia="CooperBlack" w:hAnsi="Arial" w:cs="Arial"/>
          <w:color w:val="000000"/>
          <w:sz w:val="20"/>
          <w:szCs w:val="20"/>
        </w:rPr>
      </w:pPr>
      <w:r w:rsidRPr="00CA5E3D">
        <w:rPr>
          <w:rFonts w:ascii="Arial" w:hAnsi="Arial" w:cs="Arial"/>
        </w:rPr>
        <w:t>Il précise les dispositions prises pour permettre à tous, not</w:t>
      </w:r>
      <w:r>
        <w:rPr>
          <w:rFonts w:ascii="Arial" w:hAnsi="Arial" w:cs="Arial"/>
        </w:rPr>
        <w:t>amment aux personnes en situation de handicap</w:t>
      </w:r>
      <w:r w:rsidRPr="00CA5E3D">
        <w:rPr>
          <w:rFonts w:ascii="Arial" w:hAnsi="Arial" w:cs="Arial"/>
        </w:rPr>
        <w:t>, quel que soit leur handicap, de bénéficier des prestations en vue desquelles cet établissement a été conçu.</w:t>
      </w:r>
    </w:p>
    <w:p w:rsidR="00A81A21" w:rsidRDefault="00A81A21">
      <w:pPr>
        <w:autoSpaceDE w:val="0"/>
        <w:rPr>
          <w:rFonts w:ascii="Arial" w:eastAsia="CooperBlack" w:hAnsi="Arial" w:cs="Arial"/>
          <w:color w:val="000000"/>
          <w:sz w:val="20"/>
          <w:szCs w:val="20"/>
        </w:rPr>
      </w:pPr>
    </w:p>
    <w:p w:rsidR="00690B06" w:rsidRDefault="00690B06">
      <w:pPr>
        <w:autoSpaceDE w:val="0"/>
        <w:rPr>
          <w:rFonts w:ascii="Arial" w:eastAsia="CooperBlack" w:hAnsi="Arial" w:cs="Arial"/>
          <w:color w:val="000000"/>
          <w:sz w:val="20"/>
          <w:szCs w:val="20"/>
        </w:rPr>
      </w:pPr>
    </w:p>
    <w:p w:rsidR="00690B06" w:rsidRPr="00960C94" w:rsidRDefault="00690B06">
      <w:pPr>
        <w:autoSpaceDE w:val="0"/>
        <w:rPr>
          <w:rFonts w:ascii="Arial" w:eastAsia="CooperBlack" w:hAnsi="Arial" w:cs="Arial"/>
          <w:color w:val="000000"/>
          <w:sz w:val="20"/>
          <w:szCs w:val="20"/>
        </w:rPr>
      </w:pPr>
    </w:p>
    <w:p w:rsidR="00A81A21" w:rsidRPr="00960C94" w:rsidRDefault="00A86116">
      <w:pPr>
        <w:autoSpaceDE w:val="0"/>
        <w:rPr>
          <w:rFonts w:ascii="Arial" w:eastAsia="CooperBlack" w:hAnsi="Arial" w:cs="Arial"/>
          <w:color w:val="000000"/>
          <w:sz w:val="20"/>
          <w:szCs w:val="20"/>
        </w:rPr>
      </w:pPr>
      <w:r>
        <w:rPr>
          <w:rFonts w:ascii="Arial" w:eastAsia="CooperBlack" w:hAnsi="Arial" w:cs="Arial"/>
          <w:noProof/>
          <w:color w:val="000000"/>
          <w:sz w:val="20"/>
          <w:szCs w:val="20"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0748C9" wp14:editId="4D802D25">
                <wp:simplePos x="0" y="0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3470910" cy="514350"/>
                <wp:effectExtent l="38100" t="38100" r="110490" b="114300"/>
                <wp:wrapNone/>
                <wp:docPr id="1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91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A6DFE" w:rsidRPr="00460580" w:rsidRDefault="006A6DFE" w:rsidP="00570983">
                            <w:pPr>
                              <w:autoSpaceDE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 w:val="40"/>
                                <w:szCs w:val="32"/>
                              </w:rPr>
                            </w:pPr>
                            <w:r w:rsidRPr="006224B3">
                              <w:rPr>
                                <w:rFonts w:ascii="Arial" w:eastAsia="CooperBlack" w:hAnsi="Arial" w:cs="Arial"/>
                                <w:b/>
                                <w:color w:val="0070C0"/>
                                <w:kern w:val="56"/>
                                <w:sz w:val="5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</w:t>
                            </w:r>
                            <w:r w:rsidRPr="00460580">
                              <w:rPr>
                                <w:rFonts w:ascii="Arial" w:eastAsia="CooperBlack" w:hAnsi="Arial" w:cs="Arial"/>
                                <w:i/>
                                <w:color w:val="0070C0"/>
                                <w:sz w:val="28"/>
                                <w:szCs w:val="52"/>
                              </w:rPr>
                              <w:t>tablissement</w:t>
                            </w:r>
                            <w:r w:rsidRPr="00460580">
                              <w:rPr>
                                <w:rFonts w:ascii="Arial" w:eastAsia="Times New Roman" w:hAnsi="Arial" w:cs="Arial"/>
                                <w:bCs/>
                                <w:color w:val="0070C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A86116">
                              <w:rPr>
                                <w:rFonts w:ascii="Arial" w:eastAsia="CooperBlack" w:hAnsi="Arial" w:cs="Arial"/>
                                <w:b/>
                                <w:color w:val="0070C0"/>
                                <w:kern w:val="56"/>
                                <w:sz w:val="5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</w:t>
                            </w:r>
                            <w:r w:rsidRPr="00460580">
                              <w:rPr>
                                <w:rFonts w:ascii="Arial" w:eastAsia="CooperBlack" w:hAnsi="Arial" w:cs="Arial"/>
                                <w:i/>
                                <w:color w:val="0070C0"/>
                                <w:sz w:val="28"/>
                                <w:szCs w:val="52"/>
                              </w:rPr>
                              <w:t>ecevant du</w:t>
                            </w:r>
                            <w:r w:rsidRPr="004605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A86116">
                              <w:rPr>
                                <w:rFonts w:ascii="Arial" w:eastAsia="CooperBlack" w:hAnsi="Arial" w:cs="Arial"/>
                                <w:b/>
                                <w:color w:val="0070C0"/>
                                <w:kern w:val="56"/>
                                <w:sz w:val="5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</w:t>
                            </w:r>
                            <w:r w:rsidRPr="00460580">
                              <w:rPr>
                                <w:rFonts w:ascii="Arial" w:eastAsia="CooperBlack" w:hAnsi="Arial" w:cs="Arial"/>
                                <w:i/>
                                <w:color w:val="0070C0"/>
                                <w:sz w:val="28"/>
                                <w:szCs w:val="52"/>
                              </w:rPr>
                              <w:t>ublic</w:t>
                            </w:r>
                          </w:p>
                          <w:p w:rsidR="006A6DFE" w:rsidRPr="00570983" w:rsidRDefault="006A6DF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748C9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0;margin-top:6.25pt;width:273.3pt;height:40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">
                <v:shadow on="t" color="black" opacity="26214f" origin="-.5,-.5" offset=".74836mm,.74836mm"/>
                <v:textbox>
                  <w:txbxContent>
                    <w:p w:rsidR="006A6DFE" w:rsidRPr="00460580" w:rsidRDefault="006A6DFE" w:rsidP="00570983">
                      <w:pPr>
                        <w:autoSpaceDE w:val="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 w:val="40"/>
                          <w:szCs w:val="32"/>
                        </w:rPr>
                      </w:pPr>
                      <w:r w:rsidRPr="006224B3">
                        <w:rPr>
                          <w:rFonts w:ascii="Arial" w:eastAsia="CooperBlack" w:hAnsi="Arial" w:cs="Arial"/>
                          <w:b/>
                          <w:color w:val="0070C0"/>
                          <w:kern w:val="56"/>
                          <w:sz w:val="5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</w:t>
                      </w:r>
                      <w:r w:rsidRPr="00460580">
                        <w:rPr>
                          <w:rFonts w:ascii="Arial" w:eastAsia="CooperBlack" w:hAnsi="Arial" w:cs="Arial"/>
                          <w:i/>
                          <w:color w:val="0070C0"/>
                          <w:sz w:val="28"/>
                          <w:szCs w:val="52"/>
                        </w:rPr>
                        <w:t>tablissement</w:t>
                      </w:r>
                      <w:r w:rsidRPr="00460580">
                        <w:rPr>
                          <w:rFonts w:ascii="Arial" w:eastAsia="Times New Roman" w:hAnsi="Arial" w:cs="Arial"/>
                          <w:bCs/>
                          <w:color w:val="0070C0"/>
                          <w:sz w:val="28"/>
                          <w:szCs w:val="32"/>
                        </w:rPr>
                        <w:t xml:space="preserve"> </w:t>
                      </w:r>
                      <w:r w:rsidRPr="00A86116">
                        <w:rPr>
                          <w:rFonts w:ascii="Arial" w:eastAsia="CooperBlack" w:hAnsi="Arial" w:cs="Arial"/>
                          <w:b/>
                          <w:color w:val="0070C0"/>
                          <w:kern w:val="56"/>
                          <w:sz w:val="5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</w:t>
                      </w:r>
                      <w:r w:rsidRPr="00460580">
                        <w:rPr>
                          <w:rFonts w:ascii="Arial" w:eastAsia="CooperBlack" w:hAnsi="Arial" w:cs="Arial"/>
                          <w:i/>
                          <w:color w:val="0070C0"/>
                          <w:sz w:val="28"/>
                          <w:szCs w:val="52"/>
                        </w:rPr>
                        <w:t>ecevant du</w:t>
                      </w:r>
                      <w:r w:rsidRPr="00460580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 w:val="28"/>
                          <w:szCs w:val="32"/>
                        </w:rPr>
                        <w:t xml:space="preserve"> </w:t>
                      </w:r>
                      <w:r w:rsidRPr="00A86116">
                        <w:rPr>
                          <w:rFonts w:ascii="Arial" w:eastAsia="CooperBlack" w:hAnsi="Arial" w:cs="Arial"/>
                          <w:b/>
                          <w:color w:val="0070C0"/>
                          <w:kern w:val="56"/>
                          <w:sz w:val="5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</w:t>
                      </w:r>
                      <w:r w:rsidRPr="00460580">
                        <w:rPr>
                          <w:rFonts w:ascii="Arial" w:eastAsia="CooperBlack" w:hAnsi="Arial" w:cs="Arial"/>
                          <w:i/>
                          <w:color w:val="0070C0"/>
                          <w:sz w:val="28"/>
                          <w:szCs w:val="52"/>
                        </w:rPr>
                        <w:t>ublic</w:t>
                      </w:r>
                    </w:p>
                    <w:p w:rsidR="006A6DFE" w:rsidRPr="00570983" w:rsidRDefault="006A6DFE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5F9E" w:rsidRDefault="00D95F9E">
      <w:pPr>
        <w:autoSpaceDE w:val="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570983" w:rsidRDefault="00570983" w:rsidP="00570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570983" w:rsidRDefault="00570983" w:rsidP="00570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A81A21" w:rsidRPr="00960C94" w:rsidRDefault="00D96122" w:rsidP="00570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eastAsia="fr-FR" w:bidi="ar-SA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4950D462" wp14:editId="3CF09BAD">
                <wp:simplePos x="0" y="0"/>
                <wp:positionH relativeFrom="column">
                  <wp:posOffset>1021080</wp:posOffset>
                </wp:positionH>
                <wp:positionV relativeFrom="paragraph">
                  <wp:posOffset>214299</wp:posOffset>
                </wp:positionV>
                <wp:extent cx="4340860" cy="0"/>
                <wp:effectExtent l="0" t="0" r="21590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0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F013C" id="Connecteur droit 12" o:spid="_x0000_s1026" style="position:absolute;z-index:251655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4pt,16.85pt" to="422.2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" strokecolor="#a5a5a5 [2092]"/>
            </w:pict>
          </mc:Fallback>
        </mc:AlternateContent>
      </w:r>
      <w:r w:rsidR="00A81A21" w:rsidRPr="00960C94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École : </w:t>
      </w:r>
      <w:r w:rsidR="00A81A21" w:rsidRPr="00960C94">
        <w:rPr>
          <w:rFonts w:ascii="Arial" w:eastAsia="Times New Roman" w:hAnsi="Arial" w:cs="Arial"/>
          <w:b/>
          <w:bCs/>
          <w:color w:val="000000"/>
          <w:sz w:val="32"/>
          <w:szCs w:val="32"/>
        </w:rPr>
        <w:tab/>
      </w:r>
    </w:p>
    <w:p w:rsidR="00D743A3" w:rsidRPr="00960C94" w:rsidRDefault="00D743A3" w:rsidP="00570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D743A3" w:rsidRPr="00960C94" w:rsidRDefault="00D743A3" w:rsidP="00570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Times New Roman" w:hAnsi="Arial" w:cs="Arial"/>
          <w:b/>
          <w:bCs/>
          <w:color w:val="000000"/>
        </w:rPr>
      </w:pPr>
    </w:p>
    <w:p w:rsidR="00A81A21" w:rsidRPr="00960C94" w:rsidRDefault="00A81A21" w:rsidP="00570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CooperBlack" w:hAnsi="Arial" w:cs="Arial"/>
          <w:color w:val="000000"/>
          <w:sz w:val="20"/>
          <w:szCs w:val="20"/>
        </w:rPr>
      </w:pPr>
    </w:p>
    <w:p w:rsidR="00A81A21" w:rsidRDefault="00D96122" w:rsidP="00570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eastAsia="fr-FR" w:bidi="ar-SA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75912126" wp14:editId="5BB19ED2">
                <wp:simplePos x="0" y="0"/>
                <wp:positionH relativeFrom="column">
                  <wp:posOffset>1021080</wp:posOffset>
                </wp:positionH>
                <wp:positionV relativeFrom="paragraph">
                  <wp:posOffset>180699</wp:posOffset>
                </wp:positionV>
                <wp:extent cx="4340860" cy="0"/>
                <wp:effectExtent l="0" t="0" r="21590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0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446AE" id="Connecteur droit 13" o:spid="_x0000_s1026" style="position:absolute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4pt,14.25pt" to="422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" strokecolor="#a5a5a5 [2092]"/>
            </w:pict>
          </mc:Fallback>
        </mc:AlternateContent>
      </w:r>
      <w:r w:rsidR="00A81A21" w:rsidRPr="00960C94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Ville : </w:t>
      </w:r>
    </w:p>
    <w:p w:rsidR="00570983" w:rsidRDefault="00570983" w:rsidP="00570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570983" w:rsidRPr="00570983" w:rsidRDefault="00570983" w:rsidP="00570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A81A21" w:rsidRDefault="00570983" w:rsidP="00570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Theme="minorHAnsi" w:eastAsia="Times New Roman" w:hAnsiTheme="minorHAnsi" w:cs="Arial"/>
          <w:bCs/>
          <w:i/>
          <w:color w:val="000000"/>
          <w:sz w:val="22"/>
          <w:szCs w:val="32"/>
        </w:rPr>
      </w:pPr>
      <w:r w:rsidRPr="00570983">
        <w:rPr>
          <w:rFonts w:asciiTheme="minorHAnsi" w:eastAsia="Times New Roman" w:hAnsiTheme="minorHAnsi" w:cs="Arial"/>
          <w:bCs/>
          <w:i/>
          <w:color w:val="000000"/>
          <w:sz w:val="22"/>
          <w:szCs w:val="32"/>
        </w:rPr>
        <w:t>Date d’ouverture</w:t>
      </w:r>
      <w:r>
        <w:rPr>
          <w:rFonts w:asciiTheme="minorHAnsi" w:eastAsia="Times New Roman" w:hAnsiTheme="minorHAnsi" w:cs="Arial"/>
          <w:bCs/>
          <w:i/>
          <w:color w:val="000000"/>
          <w:sz w:val="22"/>
          <w:szCs w:val="32"/>
        </w:rPr>
        <w:t> </w:t>
      </w:r>
      <w:r w:rsidR="00460580">
        <w:rPr>
          <w:rFonts w:asciiTheme="minorHAnsi" w:eastAsia="Times New Roman" w:hAnsiTheme="minorHAnsi" w:cs="Arial"/>
          <w:bCs/>
          <w:i/>
          <w:color w:val="000000"/>
          <w:sz w:val="22"/>
          <w:szCs w:val="32"/>
        </w:rPr>
        <w:t xml:space="preserve">du registre </w:t>
      </w:r>
      <w:r>
        <w:rPr>
          <w:rFonts w:asciiTheme="minorHAnsi" w:eastAsia="Times New Roman" w:hAnsiTheme="minorHAnsi" w:cs="Arial"/>
          <w:bCs/>
          <w:i/>
          <w:color w:val="000000"/>
          <w:sz w:val="22"/>
          <w:szCs w:val="32"/>
        </w:rPr>
        <w:t>:</w:t>
      </w:r>
      <w:r w:rsidR="00460580">
        <w:rPr>
          <w:rFonts w:asciiTheme="minorHAnsi" w:eastAsia="Times New Roman" w:hAnsiTheme="minorHAnsi" w:cs="Arial"/>
          <w:bCs/>
          <w:i/>
          <w:color w:val="000000"/>
          <w:sz w:val="22"/>
          <w:szCs w:val="32"/>
        </w:rPr>
        <w:tab/>
      </w:r>
      <w:r w:rsidR="00460580">
        <w:rPr>
          <w:rFonts w:asciiTheme="minorHAnsi" w:eastAsia="Times New Roman" w:hAnsiTheme="minorHAnsi" w:cs="Arial"/>
          <w:bCs/>
          <w:i/>
          <w:color w:val="000000"/>
          <w:sz w:val="22"/>
          <w:szCs w:val="32"/>
        </w:rPr>
        <w:tab/>
      </w:r>
      <w:r w:rsidR="00460580">
        <w:rPr>
          <w:rFonts w:asciiTheme="minorHAnsi" w:eastAsia="Times New Roman" w:hAnsiTheme="minorHAnsi" w:cs="Arial"/>
          <w:bCs/>
          <w:i/>
          <w:color w:val="000000"/>
          <w:sz w:val="22"/>
          <w:szCs w:val="32"/>
        </w:rPr>
        <w:tab/>
      </w:r>
      <w:r w:rsidR="00460580">
        <w:rPr>
          <w:rFonts w:asciiTheme="minorHAnsi" w:eastAsia="Times New Roman" w:hAnsiTheme="minorHAnsi" w:cs="Arial"/>
          <w:bCs/>
          <w:i/>
          <w:color w:val="000000"/>
          <w:sz w:val="22"/>
          <w:szCs w:val="32"/>
        </w:rPr>
        <w:tab/>
      </w:r>
      <w:r w:rsidR="00460580">
        <w:rPr>
          <w:rFonts w:asciiTheme="minorHAnsi" w:eastAsia="Times New Roman" w:hAnsiTheme="minorHAnsi" w:cs="Arial"/>
          <w:bCs/>
          <w:i/>
          <w:color w:val="000000"/>
          <w:sz w:val="22"/>
          <w:szCs w:val="32"/>
        </w:rPr>
        <w:tab/>
      </w:r>
    </w:p>
    <w:p w:rsidR="00460580" w:rsidRPr="00460580" w:rsidRDefault="00460580" w:rsidP="00570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Theme="minorHAnsi" w:eastAsia="Times New Roman" w:hAnsiTheme="minorHAnsi" w:cs="Arial"/>
          <w:bCs/>
          <w:i/>
          <w:color w:val="000000"/>
          <w:sz w:val="16"/>
          <w:szCs w:val="32"/>
        </w:rPr>
      </w:pPr>
    </w:p>
    <w:p w:rsidR="00FC5C16" w:rsidRDefault="00FC5C16" w:rsidP="00705291">
      <w:pPr>
        <w:autoSpaceDE w:val="0"/>
        <w:jc w:val="both"/>
        <w:rPr>
          <w:rFonts w:ascii="CooperBlack" w:eastAsia="CooperBlack" w:hAnsi="CooperBlack" w:cs="CooperBlack"/>
          <w:color w:val="FFFFFF"/>
          <w:sz w:val="44"/>
          <w:szCs w:val="44"/>
        </w:rPr>
      </w:pPr>
    </w:p>
    <w:p w:rsidR="00960C94" w:rsidRDefault="00960C94" w:rsidP="00705291">
      <w:pPr>
        <w:autoSpaceDE w:val="0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 </w:t>
      </w:r>
    </w:p>
    <w:p w:rsidR="00FC5C16" w:rsidRPr="00FC5C16" w:rsidRDefault="00FC5C16" w:rsidP="00FC5C16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lang w:eastAsia="fr-FR" w:bidi="ar-SA"/>
        </w:rPr>
      </w:pPr>
    </w:p>
    <w:p w:rsidR="00690B06" w:rsidRDefault="00690B06">
      <w:pPr>
        <w:widowControl/>
        <w:suppressAutoHyphens w:val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br w:type="page"/>
      </w:r>
    </w:p>
    <w:p w:rsidR="00CA5E3D" w:rsidRPr="00CA5E3D" w:rsidRDefault="00CA5E3D" w:rsidP="00CA5E3D">
      <w:pPr>
        <w:pStyle w:val="En-tte"/>
        <w:tabs>
          <w:tab w:val="left" w:pos="3420"/>
        </w:tabs>
        <w:spacing w:line="280" w:lineRule="exact"/>
        <w:jc w:val="center"/>
        <w:rPr>
          <w:rFonts w:ascii="Arial" w:hAnsi="Arial" w:cs="Arial"/>
          <w:b/>
        </w:rPr>
      </w:pPr>
      <w:r w:rsidRPr="00CA5E3D">
        <w:rPr>
          <w:rFonts w:ascii="Arial" w:hAnsi="Arial" w:cs="Arial"/>
          <w:b/>
        </w:rPr>
        <w:lastRenderedPageBreak/>
        <w:t>ANNEXE 1</w:t>
      </w:r>
    </w:p>
    <w:p w:rsidR="00CA5E3D" w:rsidRPr="00CA5E3D" w:rsidRDefault="00CA5E3D" w:rsidP="00CA5E3D">
      <w:pPr>
        <w:pStyle w:val="En-tte"/>
        <w:tabs>
          <w:tab w:val="left" w:pos="3420"/>
        </w:tabs>
        <w:spacing w:line="280" w:lineRule="exact"/>
        <w:jc w:val="center"/>
        <w:rPr>
          <w:rFonts w:ascii="Arial" w:hAnsi="Arial" w:cs="Arial"/>
          <w:b/>
        </w:rPr>
      </w:pPr>
      <w:r w:rsidRPr="00CA5E3D">
        <w:rPr>
          <w:rFonts w:ascii="Arial" w:hAnsi="Arial" w:cs="Arial"/>
          <w:b/>
        </w:rPr>
        <w:t>Grille d’aide au repérage des services de l’école en termes d’accessibilité</w:t>
      </w:r>
    </w:p>
    <w:p w:rsidR="00CA5E3D" w:rsidRDefault="00CA5E3D" w:rsidP="00CA5E3D">
      <w:pPr>
        <w:pStyle w:val="En-tte"/>
        <w:tabs>
          <w:tab w:val="left" w:pos="3420"/>
        </w:tabs>
        <w:spacing w:line="280" w:lineRule="exact"/>
      </w:pP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2"/>
        <w:gridCol w:w="2624"/>
        <w:gridCol w:w="26"/>
        <w:gridCol w:w="1219"/>
        <w:gridCol w:w="1177"/>
      </w:tblGrid>
      <w:tr w:rsidR="00CA5E3D" w:rsidTr="006C516A">
        <w:trPr>
          <w:trHeight w:val="287"/>
          <w:jc w:val="center"/>
        </w:trPr>
        <w:tc>
          <w:tcPr>
            <w:tcW w:w="6456" w:type="dxa"/>
            <w:gridSpan w:val="2"/>
            <w:shd w:val="clear" w:color="auto" w:fill="D9D9D9" w:themeFill="background1" w:themeFillShade="D9"/>
            <w:vAlign w:val="center"/>
          </w:tcPr>
          <w:p w:rsidR="00CA5E3D" w:rsidRPr="004648DE" w:rsidRDefault="00CA5E3D" w:rsidP="006C516A">
            <w:pPr>
              <w:pStyle w:val="Sansinterligne"/>
              <w:tabs>
                <w:tab w:val="center" w:pos="3160"/>
              </w:tabs>
              <w:rPr>
                <w:b/>
              </w:rPr>
            </w:pPr>
            <w:r w:rsidRPr="004648DE">
              <w:rPr>
                <w:b/>
              </w:rPr>
              <w:t xml:space="preserve">CARACTERISTIQUES </w:t>
            </w:r>
            <w:r>
              <w:rPr>
                <w:b/>
              </w:rPr>
              <w:tab/>
            </w:r>
          </w:p>
        </w:tc>
        <w:tc>
          <w:tcPr>
            <w:tcW w:w="1245" w:type="dxa"/>
            <w:gridSpan w:val="2"/>
            <w:shd w:val="clear" w:color="auto" w:fill="D9D9D9" w:themeFill="background1" w:themeFillShade="D9"/>
            <w:vAlign w:val="center"/>
          </w:tcPr>
          <w:p w:rsidR="00CA5E3D" w:rsidRPr="004648DE" w:rsidRDefault="00CA5E3D" w:rsidP="006C516A">
            <w:pPr>
              <w:pStyle w:val="Sansinterligne"/>
              <w:jc w:val="center"/>
              <w:rPr>
                <w:b/>
              </w:rPr>
            </w:pPr>
            <w:r w:rsidRPr="004648DE">
              <w:rPr>
                <w:b/>
              </w:rPr>
              <w:t>OUI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:rsidR="00CA5E3D" w:rsidRPr="004648DE" w:rsidRDefault="00CA5E3D" w:rsidP="006C516A">
            <w:pPr>
              <w:pStyle w:val="Sansinterligne"/>
              <w:jc w:val="center"/>
              <w:rPr>
                <w:b/>
              </w:rPr>
            </w:pPr>
            <w:r w:rsidRPr="004648DE">
              <w:rPr>
                <w:b/>
              </w:rPr>
              <w:t>NON</w:t>
            </w:r>
          </w:p>
        </w:tc>
      </w:tr>
      <w:tr w:rsidR="00CA5E3D" w:rsidTr="006C516A">
        <w:trPr>
          <w:trHeight w:val="277"/>
          <w:jc w:val="center"/>
        </w:trPr>
        <w:tc>
          <w:tcPr>
            <w:tcW w:w="6456" w:type="dxa"/>
            <w:gridSpan w:val="2"/>
            <w:vAlign w:val="center"/>
          </w:tcPr>
          <w:p w:rsidR="00CA5E3D" w:rsidRDefault="00CA5E3D" w:rsidP="006C516A">
            <w:pPr>
              <w:pStyle w:val="Sansinterligne"/>
            </w:pPr>
            <w:r w:rsidRPr="007D30E9">
              <w:rPr>
                <w:szCs w:val="20"/>
              </w:rPr>
              <w:t>L’école possède plusieurs n</w:t>
            </w:r>
            <w:r>
              <w:rPr>
                <w:szCs w:val="20"/>
              </w:rPr>
              <w:t xml:space="preserve">iveaux (étages et/ou sous-sol)  </w:t>
            </w:r>
            <w:r w:rsidRPr="007D30E9">
              <w:rPr>
                <w:szCs w:val="20"/>
              </w:rPr>
              <w:t xml:space="preserve">     </w:t>
            </w:r>
            <w:r>
              <w:rPr>
                <w:szCs w:val="20"/>
              </w:rPr>
              <w:t xml:space="preserve">             </w:t>
            </w:r>
            <w:r w:rsidRPr="007D30E9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Pr="007D30E9">
              <w:rPr>
                <w:szCs w:val="20"/>
              </w:rPr>
              <w:t xml:space="preserve"> </w:t>
            </w:r>
          </w:p>
        </w:tc>
        <w:tc>
          <w:tcPr>
            <w:tcW w:w="1245" w:type="dxa"/>
            <w:gridSpan w:val="2"/>
            <w:vAlign w:val="center"/>
          </w:tcPr>
          <w:p w:rsidR="00CA5E3D" w:rsidRDefault="00CA5E3D" w:rsidP="006C516A">
            <w:pPr>
              <w:pStyle w:val="Sansinterligne"/>
            </w:pPr>
          </w:p>
        </w:tc>
        <w:tc>
          <w:tcPr>
            <w:tcW w:w="1177" w:type="dxa"/>
            <w:vAlign w:val="center"/>
          </w:tcPr>
          <w:p w:rsidR="00CA5E3D" w:rsidRDefault="00CA5E3D" w:rsidP="006C516A">
            <w:pPr>
              <w:pStyle w:val="Sansinterligne"/>
            </w:pPr>
          </w:p>
        </w:tc>
      </w:tr>
      <w:tr w:rsidR="00CA5E3D" w:rsidTr="006C516A">
        <w:trPr>
          <w:trHeight w:val="267"/>
          <w:jc w:val="center"/>
        </w:trPr>
        <w:tc>
          <w:tcPr>
            <w:tcW w:w="6456" w:type="dxa"/>
            <w:gridSpan w:val="2"/>
            <w:vAlign w:val="center"/>
          </w:tcPr>
          <w:p w:rsidR="00CA5E3D" w:rsidRDefault="00CA5E3D" w:rsidP="006C516A">
            <w:pPr>
              <w:pStyle w:val="Sansinterligne"/>
            </w:pPr>
            <w:r w:rsidRPr="007D30E9">
              <w:rPr>
                <w:szCs w:val="20"/>
              </w:rPr>
              <w:t xml:space="preserve">Si oui présence d’un ascenseur </w:t>
            </w:r>
            <w:r>
              <w:rPr>
                <w:szCs w:val="20"/>
              </w:rPr>
              <w:t xml:space="preserve">    </w:t>
            </w:r>
            <w:r w:rsidRPr="007D30E9">
              <w:rPr>
                <w:szCs w:val="20"/>
              </w:rPr>
              <w:t xml:space="preserve">   </w:t>
            </w:r>
            <w:r>
              <w:rPr>
                <w:szCs w:val="20"/>
              </w:rPr>
              <w:t xml:space="preserve">                                                         </w:t>
            </w:r>
          </w:p>
        </w:tc>
        <w:tc>
          <w:tcPr>
            <w:tcW w:w="1245" w:type="dxa"/>
            <w:gridSpan w:val="2"/>
            <w:vAlign w:val="center"/>
          </w:tcPr>
          <w:p w:rsidR="00CA5E3D" w:rsidRDefault="00CA5E3D" w:rsidP="006C516A">
            <w:pPr>
              <w:pStyle w:val="Sansinterligne"/>
            </w:pPr>
          </w:p>
        </w:tc>
        <w:tc>
          <w:tcPr>
            <w:tcW w:w="1177" w:type="dxa"/>
            <w:vAlign w:val="center"/>
          </w:tcPr>
          <w:p w:rsidR="00CA5E3D" w:rsidRDefault="00CA5E3D" w:rsidP="006C516A">
            <w:pPr>
              <w:pStyle w:val="Sansinterligne"/>
            </w:pPr>
          </w:p>
        </w:tc>
      </w:tr>
      <w:tr w:rsidR="00CA5E3D" w:rsidTr="006C516A">
        <w:trPr>
          <w:trHeight w:val="271"/>
          <w:jc w:val="center"/>
        </w:trPr>
        <w:tc>
          <w:tcPr>
            <w:tcW w:w="6456" w:type="dxa"/>
            <w:gridSpan w:val="2"/>
            <w:vAlign w:val="center"/>
          </w:tcPr>
          <w:p w:rsidR="00CA5E3D" w:rsidRDefault="00CA5E3D" w:rsidP="006C516A">
            <w:pPr>
              <w:pStyle w:val="Sansinterligne"/>
            </w:pPr>
            <w:r w:rsidRPr="007D30E9">
              <w:rPr>
                <w:szCs w:val="20"/>
              </w:rPr>
              <w:t xml:space="preserve">Largeur de passage de porte </w:t>
            </w:r>
            <w:r w:rsidRPr="00475620">
              <w:rPr>
                <w:szCs w:val="20"/>
              </w:rPr>
              <w:t xml:space="preserve">de l’ascenseur </w:t>
            </w:r>
            <w:r w:rsidRPr="00475620">
              <w:rPr>
                <w:b/>
                <w:color w:val="000000" w:themeColor="text1"/>
                <w:sz w:val="18"/>
              </w:rPr>
              <w:t>≥</w:t>
            </w:r>
            <w:r w:rsidRPr="00475620">
              <w:rPr>
                <w:szCs w:val="20"/>
              </w:rPr>
              <w:t xml:space="preserve"> 0.80 m</w:t>
            </w:r>
            <w:r>
              <w:rPr>
                <w:szCs w:val="20"/>
              </w:rPr>
              <w:t xml:space="preserve">                                </w:t>
            </w:r>
            <w:r w:rsidRPr="007D30E9">
              <w:rPr>
                <w:szCs w:val="20"/>
              </w:rPr>
              <w:t xml:space="preserve"> </w:t>
            </w:r>
          </w:p>
        </w:tc>
        <w:tc>
          <w:tcPr>
            <w:tcW w:w="1245" w:type="dxa"/>
            <w:gridSpan w:val="2"/>
            <w:vAlign w:val="center"/>
          </w:tcPr>
          <w:p w:rsidR="00CA5E3D" w:rsidRDefault="00CA5E3D" w:rsidP="006C516A">
            <w:pPr>
              <w:pStyle w:val="Sansinterligne"/>
            </w:pPr>
          </w:p>
        </w:tc>
        <w:tc>
          <w:tcPr>
            <w:tcW w:w="1177" w:type="dxa"/>
            <w:vAlign w:val="center"/>
          </w:tcPr>
          <w:p w:rsidR="00CA5E3D" w:rsidRDefault="00CA5E3D" w:rsidP="006C516A">
            <w:pPr>
              <w:pStyle w:val="Sansinterligne"/>
            </w:pPr>
          </w:p>
        </w:tc>
      </w:tr>
      <w:tr w:rsidR="00CA5E3D" w:rsidTr="006C516A">
        <w:trPr>
          <w:trHeight w:val="288"/>
          <w:jc w:val="center"/>
        </w:trPr>
        <w:tc>
          <w:tcPr>
            <w:tcW w:w="6456" w:type="dxa"/>
            <w:gridSpan w:val="2"/>
            <w:vAlign w:val="center"/>
          </w:tcPr>
          <w:p w:rsidR="00CA5E3D" w:rsidRDefault="00CA5E3D" w:rsidP="006C516A">
            <w:pPr>
              <w:pStyle w:val="Sansinterligne"/>
            </w:pPr>
            <w:r>
              <w:t>A défaut organisation pour un accueil en rez-de-chaussée prévue</w:t>
            </w:r>
          </w:p>
        </w:tc>
        <w:tc>
          <w:tcPr>
            <w:tcW w:w="1245" w:type="dxa"/>
            <w:gridSpan w:val="2"/>
            <w:vAlign w:val="center"/>
          </w:tcPr>
          <w:p w:rsidR="00CA5E3D" w:rsidRDefault="00CA5E3D" w:rsidP="006C516A">
            <w:pPr>
              <w:pStyle w:val="Sansinterligne"/>
            </w:pPr>
          </w:p>
        </w:tc>
        <w:tc>
          <w:tcPr>
            <w:tcW w:w="1177" w:type="dxa"/>
            <w:vAlign w:val="center"/>
          </w:tcPr>
          <w:p w:rsidR="00CA5E3D" w:rsidRDefault="00CA5E3D" w:rsidP="006C516A">
            <w:pPr>
              <w:pStyle w:val="Sansinterligne"/>
            </w:pPr>
          </w:p>
        </w:tc>
      </w:tr>
      <w:tr w:rsidR="00CA5E3D" w:rsidTr="006C516A">
        <w:trPr>
          <w:trHeight w:val="327"/>
          <w:jc w:val="center"/>
        </w:trPr>
        <w:tc>
          <w:tcPr>
            <w:tcW w:w="8878" w:type="dxa"/>
            <w:gridSpan w:val="5"/>
            <w:tcBorders>
              <w:bottom w:val="single" w:sz="4" w:space="0" w:color="auto"/>
            </w:tcBorders>
          </w:tcPr>
          <w:p w:rsidR="00CA5E3D" w:rsidRDefault="00CA5E3D" w:rsidP="006C516A">
            <w:pPr>
              <w:pStyle w:val="Sansinterligne"/>
            </w:pPr>
            <w:r w:rsidRPr="006362D3">
              <w:rPr>
                <w:b/>
              </w:rPr>
              <w:t>Remarques éventuelles sur les caractéristiques</w:t>
            </w:r>
            <w:r>
              <w:t xml:space="preserve"> : </w:t>
            </w:r>
          </w:p>
          <w:p w:rsidR="00CA5E3D" w:rsidRDefault="00CA5E3D" w:rsidP="006C516A">
            <w:pPr>
              <w:pStyle w:val="Sansinterligne"/>
            </w:pPr>
          </w:p>
          <w:p w:rsidR="00CA5E3D" w:rsidRDefault="00CA5E3D" w:rsidP="006C516A">
            <w:pPr>
              <w:pStyle w:val="Sansinterligne"/>
            </w:pPr>
          </w:p>
          <w:p w:rsidR="00CA5E3D" w:rsidRDefault="00CA5E3D" w:rsidP="006C516A">
            <w:pPr>
              <w:pStyle w:val="Sansinterligne"/>
            </w:pPr>
          </w:p>
        </w:tc>
      </w:tr>
      <w:tr w:rsidR="00CA5E3D" w:rsidTr="006C516A">
        <w:trPr>
          <w:trHeight w:val="307"/>
          <w:jc w:val="center"/>
        </w:trPr>
        <w:tc>
          <w:tcPr>
            <w:tcW w:w="6456" w:type="dxa"/>
            <w:gridSpan w:val="2"/>
            <w:shd w:val="clear" w:color="auto" w:fill="D9D9D9" w:themeFill="background1" w:themeFillShade="D9"/>
            <w:vAlign w:val="center"/>
          </w:tcPr>
          <w:p w:rsidR="00CA5E3D" w:rsidRPr="004648DE" w:rsidRDefault="00CA5E3D" w:rsidP="006C516A">
            <w:pPr>
              <w:pStyle w:val="Sansinterligne"/>
              <w:rPr>
                <w:b/>
              </w:rPr>
            </w:pPr>
            <w:r w:rsidRPr="004648DE">
              <w:rPr>
                <w:b/>
              </w:rPr>
              <w:t xml:space="preserve">CHEMINEMENT </w:t>
            </w:r>
          </w:p>
        </w:tc>
        <w:tc>
          <w:tcPr>
            <w:tcW w:w="1245" w:type="dxa"/>
            <w:gridSpan w:val="2"/>
            <w:shd w:val="clear" w:color="auto" w:fill="D9D9D9" w:themeFill="background1" w:themeFillShade="D9"/>
            <w:vAlign w:val="center"/>
          </w:tcPr>
          <w:p w:rsidR="00CA5E3D" w:rsidRPr="004648DE" w:rsidRDefault="00CA5E3D" w:rsidP="006C516A">
            <w:pPr>
              <w:pStyle w:val="Sansinterligne"/>
              <w:jc w:val="center"/>
              <w:rPr>
                <w:b/>
              </w:rPr>
            </w:pPr>
            <w:r w:rsidRPr="004648DE">
              <w:rPr>
                <w:b/>
              </w:rPr>
              <w:t>OUI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:rsidR="00CA5E3D" w:rsidRPr="004648DE" w:rsidRDefault="00CA5E3D" w:rsidP="006C516A">
            <w:pPr>
              <w:pStyle w:val="Sansinterligne"/>
              <w:jc w:val="center"/>
              <w:rPr>
                <w:b/>
              </w:rPr>
            </w:pPr>
            <w:r w:rsidRPr="004648DE">
              <w:rPr>
                <w:b/>
              </w:rPr>
              <w:t>NON</w:t>
            </w:r>
          </w:p>
        </w:tc>
      </w:tr>
      <w:tr w:rsidR="00CA5E3D" w:rsidTr="006C516A">
        <w:trPr>
          <w:trHeight w:val="296"/>
          <w:jc w:val="center"/>
        </w:trPr>
        <w:tc>
          <w:tcPr>
            <w:tcW w:w="6456" w:type="dxa"/>
            <w:gridSpan w:val="2"/>
            <w:vAlign w:val="center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  <w:r w:rsidRPr="00475620">
              <w:rPr>
                <w:szCs w:val="20"/>
              </w:rPr>
              <w:t xml:space="preserve">Présence d’une signalétique spécifique                                               </w:t>
            </w:r>
          </w:p>
        </w:tc>
        <w:tc>
          <w:tcPr>
            <w:tcW w:w="1245" w:type="dxa"/>
            <w:gridSpan w:val="2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</w:p>
        </w:tc>
        <w:tc>
          <w:tcPr>
            <w:tcW w:w="1177" w:type="dxa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</w:p>
        </w:tc>
      </w:tr>
      <w:tr w:rsidR="00CA5E3D" w:rsidTr="006C516A">
        <w:trPr>
          <w:trHeight w:val="338"/>
          <w:jc w:val="center"/>
        </w:trPr>
        <w:tc>
          <w:tcPr>
            <w:tcW w:w="6456" w:type="dxa"/>
            <w:gridSpan w:val="2"/>
            <w:vAlign w:val="center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  <w:r w:rsidRPr="00475620">
              <w:rPr>
                <w:szCs w:val="20"/>
              </w:rPr>
              <w:t>Sol stable, non meuble et sans trou ou ressaut &gt; 2 cm</w:t>
            </w:r>
          </w:p>
        </w:tc>
        <w:tc>
          <w:tcPr>
            <w:tcW w:w="1245" w:type="dxa"/>
            <w:gridSpan w:val="2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</w:p>
        </w:tc>
        <w:tc>
          <w:tcPr>
            <w:tcW w:w="1177" w:type="dxa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</w:p>
        </w:tc>
      </w:tr>
      <w:tr w:rsidR="00CA5E3D" w:rsidTr="006C516A">
        <w:trPr>
          <w:trHeight w:val="348"/>
          <w:jc w:val="center"/>
        </w:trPr>
        <w:tc>
          <w:tcPr>
            <w:tcW w:w="6456" w:type="dxa"/>
            <w:gridSpan w:val="2"/>
            <w:vAlign w:val="center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  <w:r w:rsidRPr="00475620">
              <w:rPr>
                <w:szCs w:val="20"/>
              </w:rPr>
              <w:t xml:space="preserve">Présence d’une rampe d’accès </w:t>
            </w:r>
          </w:p>
        </w:tc>
        <w:tc>
          <w:tcPr>
            <w:tcW w:w="1245" w:type="dxa"/>
            <w:gridSpan w:val="2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</w:p>
        </w:tc>
        <w:tc>
          <w:tcPr>
            <w:tcW w:w="1177" w:type="dxa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</w:p>
        </w:tc>
      </w:tr>
      <w:tr w:rsidR="00CA5E3D" w:rsidTr="006C516A">
        <w:trPr>
          <w:trHeight w:val="282"/>
          <w:jc w:val="center"/>
        </w:trPr>
        <w:tc>
          <w:tcPr>
            <w:tcW w:w="6456" w:type="dxa"/>
            <w:gridSpan w:val="2"/>
            <w:vAlign w:val="center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  <w:r w:rsidRPr="00475620">
              <w:rPr>
                <w:szCs w:val="20"/>
              </w:rPr>
              <w:t>Eclairage des circulations</w:t>
            </w:r>
          </w:p>
        </w:tc>
        <w:tc>
          <w:tcPr>
            <w:tcW w:w="1245" w:type="dxa"/>
            <w:gridSpan w:val="2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</w:p>
        </w:tc>
        <w:tc>
          <w:tcPr>
            <w:tcW w:w="1177" w:type="dxa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</w:p>
        </w:tc>
      </w:tr>
      <w:tr w:rsidR="00CA5E3D" w:rsidTr="006C516A">
        <w:trPr>
          <w:trHeight w:val="351"/>
          <w:jc w:val="center"/>
        </w:trPr>
        <w:tc>
          <w:tcPr>
            <w:tcW w:w="6456" w:type="dxa"/>
            <w:gridSpan w:val="2"/>
            <w:vAlign w:val="center"/>
          </w:tcPr>
          <w:p w:rsidR="00CA5E3D" w:rsidRPr="00BC2727" w:rsidRDefault="00CA5E3D" w:rsidP="006C51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2727">
              <w:rPr>
                <w:rFonts w:asciiTheme="minorHAnsi" w:hAnsiTheme="minorHAnsi" w:cstheme="minorHAnsi"/>
                <w:sz w:val="22"/>
                <w:szCs w:val="22"/>
              </w:rPr>
              <w:t>Largeur du cheminement des circulations ≥ 1,20 m</w:t>
            </w:r>
          </w:p>
          <w:p w:rsidR="00CA5E3D" w:rsidRPr="00BC2727" w:rsidRDefault="00CA5E3D" w:rsidP="006C51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2727">
              <w:rPr>
                <w:rFonts w:asciiTheme="minorHAnsi" w:hAnsiTheme="minorHAnsi" w:cstheme="minorHAnsi"/>
                <w:sz w:val="22"/>
                <w:szCs w:val="22"/>
              </w:rPr>
              <w:t xml:space="preserve">(Tolérance ≥ 0,90 m sur une courte distance)                                    </w:t>
            </w:r>
          </w:p>
        </w:tc>
        <w:tc>
          <w:tcPr>
            <w:tcW w:w="1245" w:type="dxa"/>
            <w:gridSpan w:val="2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</w:p>
        </w:tc>
        <w:tc>
          <w:tcPr>
            <w:tcW w:w="1177" w:type="dxa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</w:p>
        </w:tc>
      </w:tr>
      <w:tr w:rsidR="00CA5E3D" w:rsidTr="006C516A">
        <w:trPr>
          <w:trHeight w:val="375"/>
          <w:jc w:val="center"/>
        </w:trPr>
        <w:tc>
          <w:tcPr>
            <w:tcW w:w="6456" w:type="dxa"/>
            <w:gridSpan w:val="2"/>
            <w:vAlign w:val="center"/>
          </w:tcPr>
          <w:p w:rsidR="00CA5E3D" w:rsidRPr="00BC2727" w:rsidRDefault="00CA5E3D" w:rsidP="006C516A">
            <w:pPr>
              <w:pStyle w:val="Sansinterligne"/>
              <w:rPr>
                <w:rFonts w:asciiTheme="minorHAnsi" w:hAnsiTheme="minorHAnsi" w:cstheme="minorHAnsi"/>
              </w:rPr>
            </w:pPr>
            <w:r w:rsidRPr="00BC2727">
              <w:rPr>
                <w:rFonts w:asciiTheme="minorHAnsi" w:hAnsiTheme="minorHAnsi" w:cstheme="minorHAnsi"/>
              </w:rPr>
              <w:t xml:space="preserve">Hauteur de passage libre ≥ 2,20 m sous élément suspendu               </w:t>
            </w:r>
          </w:p>
        </w:tc>
        <w:tc>
          <w:tcPr>
            <w:tcW w:w="1245" w:type="dxa"/>
            <w:gridSpan w:val="2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</w:p>
        </w:tc>
        <w:tc>
          <w:tcPr>
            <w:tcW w:w="1177" w:type="dxa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</w:p>
        </w:tc>
      </w:tr>
      <w:tr w:rsidR="00CA5E3D" w:rsidTr="006C516A">
        <w:trPr>
          <w:trHeight w:val="287"/>
          <w:jc w:val="center"/>
        </w:trPr>
        <w:tc>
          <w:tcPr>
            <w:tcW w:w="6456" w:type="dxa"/>
            <w:gridSpan w:val="2"/>
            <w:vAlign w:val="center"/>
          </w:tcPr>
          <w:p w:rsidR="00CA5E3D" w:rsidRPr="00BC2727" w:rsidRDefault="00CA5E3D" w:rsidP="006C51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2727">
              <w:rPr>
                <w:rFonts w:asciiTheme="minorHAnsi" w:hAnsiTheme="minorHAnsi" w:cstheme="minorHAnsi"/>
                <w:sz w:val="22"/>
                <w:szCs w:val="22"/>
              </w:rPr>
              <w:t>Présence d’un garde-corps dans le cas d’un vide bordant le cheminement &gt; 0,40 cm</w:t>
            </w:r>
          </w:p>
        </w:tc>
        <w:tc>
          <w:tcPr>
            <w:tcW w:w="1245" w:type="dxa"/>
            <w:gridSpan w:val="2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</w:p>
        </w:tc>
        <w:tc>
          <w:tcPr>
            <w:tcW w:w="1177" w:type="dxa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</w:p>
        </w:tc>
      </w:tr>
      <w:tr w:rsidR="00CA5E3D" w:rsidTr="006C516A">
        <w:trPr>
          <w:trHeight w:val="300"/>
          <w:jc w:val="center"/>
        </w:trPr>
        <w:tc>
          <w:tcPr>
            <w:tcW w:w="6456" w:type="dxa"/>
            <w:gridSpan w:val="2"/>
            <w:vAlign w:val="center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  <w:r w:rsidRPr="00475620">
              <w:rPr>
                <w:szCs w:val="20"/>
              </w:rPr>
              <w:t>Présence d’une place de parking adaptée</w:t>
            </w:r>
          </w:p>
        </w:tc>
        <w:tc>
          <w:tcPr>
            <w:tcW w:w="1245" w:type="dxa"/>
            <w:gridSpan w:val="2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</w:p>
        </w:tc>
        <w:tc>
          <w:tcPr>
            <w:tcW w:w="1177" w:type="dxa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</w:p>
        </w:tc>
      </w:tr>
      <w:tr w:rsidR="00CA5E3D" w:rsidTr="006C516A">
        <w:trPr>
          <w:trHeight w:val="241"/>
          <w:jc w:val="center"/>
        </w:trPr>
        <w:tc>
          <w:tcPr>
            <w:tcW w:w="6456" w:type="dxa"/>
            <w:gridSpan w:val="2"/>
            <w:vAlign w:val="center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  <w:r w:rsidRPr="00475620">
              <w:rPr>
                <w:szCs w:val="20"/>
              </w:rPr>
              <w:t>Portail facilement manœuvrable</w:t>
            </w:r>
          </w:p>
        </w:tc>
        <w:tc>
          <w:tcPr>
            <w:tcW w:w="1245" w:type="dxa"/>
            <w:gridSpan w:val="2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</w:p>
        </w:tc>
        <w:tc>
          <w:tcPr>
            <w:tcW w:w="1177" w:type="dxa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</w:p>
        </w:tc>
      </w:tr>
      <w:tr w:rsidR="00CA5E3D" w:rsidTr="006C516A">
        <w:trPr>
          <w:trHeight w:val="274"/>
          <w:jc w:val="center"/>
        </w:trPr>
        <w:tc>
          <w:tcPr>
            <w:tcW w:w="6456" w:type="dxa"/>
            <w:gridSpan w:val="2"/>
            <w:vAlign w:val="center"/>
          </w:tcPr>
          <w:p w:rsidR="00CA5E3D" w:rsidRPr="00475620" w:rsidRDefault="00CA5E3D" w:rsidP="006C516A">
            <w:pPr>
              <w:rPr>
                <w:szCs w:val="20"/>
              </w:rPr>
            </w:pPr>
            <w:r w:rsidRPr="00475620">
              <w:rPr>
                <w:rFonts w:cs="Arial"/>
                <w:szCs w:val="20"/>
              </w:rPr>
              <w:t xml:space="preserve">Porte : largeur de passage utile d’un </w:t>
            </w:r>
            <w:r w:rsidRPr="00475620">
              <w:rPr>
                <w:szCs w:val="20"/>
              </w:rPr>
              <w:t xml:space="preserve">vantail </w:t>
            </w:r>
            <w:r w:rsidRPr="00475620">
              <w:rPr>
                <w:rFonts w:cs="Arial"/>
                <w:szCs w:val="20"/>
              </w:rPr>
              <w:t>≥</w:t>
            </w:r>
            <w:r w:rsidRPr="00475620">
              <w:rPr>
                <w:szCs w:val="20"/>
              </w:rPr>
              <w:t xml:space="preserve"> 0,77 m</w:t>
            </w:r>
          </w:p>
        </w:tc>
        <w:tc>
          <w:tcPr>
            <w:tcW w:w="1245" w:type="dxa"/>
            <w:gridSpan w:val="2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</w:p>
        </w:tc>
        <w:tc>
          <w:tcPr>
            <w:tcW w:w="1177" w:type="dxa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</w:p>
        </w:tc>
      </w:tr>
      <w:tr w:rsidR="00CA5E3D" w:rsidTr="006C516A">
        <w:trPr>
          <w:trHeight w:val="314"/>
          <w:jc w:val="center"/>
        </w:trPr>
        <w:tc>
          <w:tcPr>
            <w:tcW w:w="8878" w:type="dxa"/>
            <w:gridSpan w:val="5"/>
            <w:tcBorders>
              <w:bottom w:val="single" w:sz="4" w:space="0" w:color="auto"/>
            </w:tcBorders>
          </w:tcPr>
          <w:p w:rsidR="00CA5E3D" w:rsidRPr="006362D3" w:rsidRDefault="00CA5E3D" w:rsidP="006C516A">
            <w:pPr>
              <w:pStyle w:val="Sansinterligne"/>
              <w:rPr>
                <w:b/>
                <w:szCs w:val="20"/>
              </w:rPr>
            </w:pPr>
            <w:r w:rsidRPr="006362D3">
              <w:rPr>
                <w:b/>
                <w:szCs w:val="20"/>
              </w:rPr>
              <w:t xml:space="preserve">Remarques éventuelles sur le cheminement : </w:t>
            </w:r>
          </w:p>
          <w:p w:rsidR="00CA5E3D" w:rsidRPr="006362D3" w:rsidRDefault="00CA5E3D" w:rsidP="006C516A">
            <w:pPr>
              <w:pStyle w:val="Sansinterligne"/>
              <w:rPr>
                <w:b/>
                <w:szCs w:val="20"/>
              </w:rPr>
            </w:pPr>
          </w:p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</w:p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</w:p>
        </w:tc>
      </w:tr>
      <w:tr w:rsidR="00CA5E3D" w:rsidTr="006C516A">
        <w:trPr>
          <w:trHeight w:val="290"/>
          <w:jc w:val="center"/>
        </w:trPr>
        <w:tc>
          <w:tcPr>
            <w:tcW w:w="6482" w:type="dxa"/>
            <w:gridSpan w:val="3"/>
            <w:shd w:val="clear" w:color="auto" w:fill="D9D9D9" w:themeFill="background1" w:themeFillShade="D9"/>
            <w:vAlign w:val="center"/>
          </w:tcPr>
          <w:p w:rsidR="00CA5E3D" w:rsidRPr="00475620" w:rsidRDefault="00CA5E3D" w:rsidP="006C516A">
            <w:pPr>
              <w:pStyle w:val="Sansinterligne"/>
              <w:rPr>
                <w:b/>
              </w:rPr>
            </w:pPr>
            <w:r w:rsidRPr="00475620">
              <w:rPr>
                <w:b/>
              </w:rPr>
              <w:t>ESCALIERS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CA5E3D" w:rsidRPr="00475620" w:rsidRDefault="00CA5E3D" w:rsidP="006C516A">
            <w:pPr>
              <w:pStyle w:val="Sansinterligne"/>
              <w:jc w:val="center"/>
              <w:rPr>
                <w:b/>
              </w:rPr>
            </w:pPr>
            <w:r w:rsidRPr="00475620">
              <w:rPr>
                <w:b/>
              </w:rPr>
              <w:t>OUI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:rsidR="00CA5E3D" w:rsidRPr="00475620" w:rsidRDefault="00CA5E3D" w:rsidP="006C516A">
            <w:pPr>
              <w:pStyle w:val="Sansinterligne"/>
              <w:jc w:val="center"/>
              <w:rPr>
                <w:b/>
              </w:rPr>
            </w:pPr>
            <w:r w:rsidRPr="00475620">
              <w:rPr>
                <w:b/>
              </w:rPr>
              <w:t>NON</w:t>
            </w:r>
          </w:p>
        </w:tc>
      </w:tr>
      <w:tr w:rsidR="00CA5E3D" w:rsidTr="006C516A">
        <w:trPr>
          <w:trHeight w:val="265"/>
          <w:jc w:val="center"/>
        </w:trPr>
        <w:tc>
          <w:tcPr>
            <w:tcW w:w="6482" w:type="dxa"/>
            <w:gridSpan w:val="3"/>
            <w:vAlign w:val="center"/>
          </w:tcPr>
          <w:p w:rsidR="00CA5E3D" w:rsidRDefault="00CA5E3D" w:rsidP="006C516A">
            <w:pPr>
              <w:pStyle w:val="Sansinterligne"/>
            </w:pPr>
            <w:r w:rsidRPr="00BE200E">
              <w:rPr>
                <w:szCs w:val="20"/>
              </w:rPr>
              <w:t xml:space="preserve">Bande d’éveil à la vigilance en haut de chaque escalier             </w:t>
            </w:r>
            <w:r>
              <w:rPr>
                <w:szCs w:val="20"/>
              </w:rPr>
              <w:t xml:space="preserve">       </w:t>
            </w:r>
            <w:r w:rsidRPr="00BE200E">
              <w:rPr>
                <w:szCs w:val="20"/>
              </w:rPr>
              <w:t xml:space="preserve"> </w:t>
            </w:r>
          </w:p>
        </w:tc>
        <w:tc>
          <w:tcPr>
            <w:tcW w:w="1219" w:type="dxa"/>
          </w:tcPr>
          <w:p w:rsidR="00CA5E3D" w:rsidRDefault="00CA5E3D" w:rsidP="006C516A">
            <w:pPr>
              <w:pStyle w:val="Sansinterligne"/>
            </w:pPr>
          </w:p>
        </w:tc>
        <w:tc>
          <w:tcPr>
            <w:tcW w:w="1177" w:type="dxa"/>
          </w:tcPr>
          <w:p w:rsidR="00CA5E3D" w:rsidRDefault="00CA5E3D" w:rsidP="006C516A">
            <w:pPr>
              <w:pStyle w:val="Sansinterligne"/>
            </w:pPr>
          </w:p>
        </w:tc>
      </w:tr>
      <w:tr w:rsidR="00CA5E3D" w:rsidTr="006C516A">
        <w:trPr>
          <w:trHeight w:val="318"/>
          <w:jc w:val="center"/>
        </w:trPr>
        <w:tc>
          <w:tcPr>
            <w:tcW w:w="6482" w:type="dxa"/>
            <w:gridSpan w:val="3"/>
            <w:vAlign w:val="center"/>
          </w:tcPr>
          <w:p w:rsidR="00CA5E3D" w:rsidRDefault="00CA5E3D" w:rsidP="006C516A">
            <w:pPr>
              <w:pStyle w:val="Sansinterligne"/>
            </w:pPr>
            <w:r w:rsidRPr="00BE200E">
              <w:rPr>
                <w:szCs w:val="20"/>
              </w:rPr>
              <w:t>Contremarche et nez de marche de couleur</w:t>
            </w:r>
            <w:r>
              <w:rPr>
                <w:szCs w:val="20"/>
              </w:rPr>
              <w:t xml:space="preserve"> </w:t>
            </w:r>
            <w:r w:rsidRPr="00BE200E">
              <w:rPr>
                <w:szCs w:val="20"/>
              </w:rPr>
              <w:t>contrastée</w:t>
            </w:r>
            <w:r>
              <w:rPr>
                <w:szCs w:val="20"/>
              </w:rPr>
              <w:t xml:space="preserve"> </w:t>
            </w:r>
            <w:r w:rsidRPr="007D30E9">
              <w:rPr>
                <w:szCs w:val="20"/>
              </w:rPr>
              <w:t>notamment sur la première et dernière marche</w:t>
            </w:r>
            <w:r>
              <w:rPr>
                <w:szCs w:val="20"/>
              </w:rPr>
              <w:t xml:space="preserve">                                                                           </w:t>
            </w:r>
            <w:r w:rsidRPr="007D30E9">
              <w:rPr>
                <w:szCs w:val="20"/>
              </w:rPr>
              <w:t xml:space="preserve"> </w:t>
            </w:r>
          </w:p>
        </w:tc>
        <w:tc>
          <w:tcPr>
            <w:tcW w:w="1219" w:type="dxa"/>
          </w:tcPr>
          <w:p w:rsidR="00CA5E3D" w:rsidRDefault="00CA5E3D" w:rsidP="006C516A"/>
          <w:p w:rsidR="00CA5E3D" w:rsidRDefault="00CA5E3D" w:rsidP="006C516A">
            <w:pPr>
              <w:pStyle w:val="Sansinterligne"/>
            </w:pPr>
          </w:p>
        </w:tc>
        <w:tc>
          <w:tcPr>
            <w:tcW w:w="1177" w:type="dxa"/>
          </w:tcPr>
          <w:p w:rsidR="00CA5E3D" w:rsidRDefault="00CA5E3D" w:rsidP="006C516A"/>
          <w:p w:rsidR="00CA5E3D" w:rsidRDefault="00CA5E3D" w:rsidP="006C516A">
            <w:pPr>
              <w:pStyle w:val="Sansinterligne"/>
            </w:pPr>
          </w:p>
        </w:tc>
      </w:tr>
      <w:tr w:rsidR="00CA5E3D" w:rsidTr="006C516A">
        <w:trPr>
          <w:trHeight w:val="374"/>
          <w:jc w:val="center"/>
        </w:trPr>
        <w:tc>
          <w:tcPr>
            <w:tcW w:w="3832" w:type="dxa"/>
            <w:vMerge w:val="restart"/>
            <w:vAlign w:val="center"/>
          </w:tcPr>
          <w:p w:rsidR="00CA5E3D" w:rsidRDefault="00CA5E3D" w:rsidP="006C516A">
            <w:pPr>
              <w:pStyle w:val="Sansinterligne"/>
              <w:rPr>
                <w:szCs w:val="20"/>
              </w:rPr>
            </w:pPr>
            <w:r w:rsidRPr="00475620">
              <w:rPr>
                <w:szCs w:val="20"/>
              </w:rPr>
              <w:t>Pour un escalier de plus de 3 marches</w:t>
            </w:r>
            <w:r>
              <w:rPr>
                <w:szCs w:val="20"/>
              </w:rPr>
              <w:t> :</w:t>
            </w:r>
          </w:p>
        </w:tc>
        <w:tc>
          <w:tcPr>
            <w:tcW w:w="2650" w:type="dxa"/>
            <w:gridSpan w:val="2"/>
            <w:vAlign w:val="center"/>
          </w:tcPr>
          <w:p w:rsidR="00CA5E3D" w:rsidRPr="006362D3" w:rsidRDefault="00CA5E3D" w:rsidP="006C516A">
            <w:pPr>
              <w:pStyle w:val="Sansinterligne"/>
              <w:jc w:val="both"/>
              <w:rPr>
                <w:szCs w:val="20"/>
              </w:rPr>
            </w:pPr>
            <w:r w:rsidRPr="00475620">
              <w:rPr>
                <w:szCs w:val="20"/>
              </w:rPr>
              <w:t xml:space="preserve">de largeur </w:t>
            </w:r>
            <w:r w:rsidRPr="00475620">
              <w:rPr>
                <w:iCs/>
                <w:szCs w:val="20"/>
              </w:rPr>
              <w:t>&lt; à 1m, présence d’un</w:t>
            </w:r>
            <w:r w:rsidRPr="00475620">
              <w:rPr>
                <w:szCs w:val="20"/>
              </w:rPr>
              <w:t xml:space="preserve">e main courante              </w:t>
            </w:r>
          </w:p>
        </w:tc>
        <w:tc>
          <w:tcPr>
            <w:tcW w:w="1219" w:type="dxa"/>
          </w:tcPr>
          <w:p w:rsidR="00CA5E3D" w:rsidRDefault="00CA5E3D" w:rsidP="006C516A"/>
          <w:p w:rsidR="00CA5E3D" w:rsidRDefault="00CA5E3D" w:rsidP="006C516A"/>
        </w:tc>
        <w:tc>
          <w:tcPr>
            <w:tcW w:w="1177" w:type="dxa"/>
          </w:tcPr>
          <w:p w:rsidR="00CA5E3D" w:rsidRDefault="00CA5E3D" w:rsidP="006C516A">
            <w:pPr>
              <w:pStyle w:val="Sansinterligne"/>
            </w:pPr>
          </w:p>
        </w:tc>
      </w:tr>
      <w:tr w:rsidR="00CA5E3D" w:rsidTr="006C516A">
        <w:trPr>
          <w:trHeight w:val="481"/>
          <w:jc w:val="center"/>
        </w:trPr>
        <w:tc>
          <w:tcPr>
            <w:tcW w:w="3832" w:type="dxa"/>
            <w:vMerge/>
            <w:vAlign w:val="center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</w:p>
        </w:tc>
        <w:tc>
          <w:tcPr>
            <w:tcW w:w="2650" w:type="dxa"/>
            <w:gridSpan w:val="2"/>
            <w:vAlign w:val="center"/>
          </w:tcPr>
          <w:p w:rsidR="00CA5E3D" w:rsidRPr="00475620" w:rsidRDefault="00CA5E3D" w:rsidP="006C516A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t xml:space="preserve">de largeur </w:t>
            </w:r>
            <w:r w:rsidRPr="006362D3">
              <w:t xml:space="preserve">≥ </w:t>
            </w:r>
            <w:r>
              <w:t>1m</w:t>
            </w:r>
            <w:r>
              <w:rPr>
                <w:szCs w:val="20"/>
              </w:rPr>
              <w:t xml:space="preserve">   présence de 2 mains courantes                                                                     </w:t>
            </w:r>
          </w:p>
        </w:tc>
        <w:tc>
          <w:tcPr>
            <w:tcW w:w="1219" w:type="dxa"/>
          </w:tcPr>
          <w:p w:rsidR="00CA5E3D" w:rsidRDefault="00CA5E3D" w:rsidP="006C516A"/>
        </w:tc>
        <w:tc>
          <w:tcPr>
            <w:tcW w:w="1177" w:type="dxa"/>
          </w:tcPr>
          <w:p w:rsidR="00CA5E3D" w:rsidRDefault="00CA5E3D" w:rsidP="006C516A"/>
        </w:tc>
      </w:tr>
      <w:tr w:rsidR="00CA5E3D" w:rsidTr="006C516A">
        <w:trPr>
          <w:trHeight w:val="360"/>
          <w:jc w:val="center"/>
        </w:trPr>
        <w:tc>
          <w:tcPr>
            <w:tcW w:w="6482" w:type="dxa"/>
            <w:gridSpan w:val="3"/>
            <w:tcBorders>
              <w:bottom w:val="single" w:sz="4" w:space="0" w:color="auto"/>
            </w:tcBorders>
            <w:vAlign w:val="center"/>
          </w:tcPr>
          <w:p w:rsidR="00CA5E3D" w:rsidRPr="006362D3" w:rsidRDefault="00CA5E3D" w:rsidP="006C516A">
            <w:pPr>
              <w:pStyle w:val="Sansinterligne"/>
              <w:rPr>
                <w:b/>
              </w:rPr>
            </w:pPr>
            <w:r w:rsidRPr="006362D3">
              <w:rPr>
                <w:b/>
              </w:rPr>
              <w:t xml:space="preserve">Remarques éventuelles sur les escaliers : </w:t>
            </w:r>
          </w:p>
          <w:p w:rsidR="00CA5E3D" w:rsidRPr="006362D3" w:rsidRDefault="00CA5E3D" w:rsidP="006C516A">
            <w:pPr>
              <w:pStyle w:val="Sansinterligne"/>
              <w:rPr>
                <w:b/>
              </w:rPr>
            </w:pPr>
          </w:p>
          <w:p w:rsidR="00CA5E3D" w:rsidRPr="006362D3" w:rsidRDefault="00CA5E3D" w:rsidP="006C516A">
            <w:pPr>
              <w:pStyle w:val="Sansinterligne"/>
              <w:rPr>
                <w:b/>
              </w:rPr>
            </w:pPr>
          </w:p>
          <w:p w:rsidR="00CA5E3D" w:rsidRDefault="00CA5E3D" w:rsidP="006C516A">
            <w:pPr>
              <w:pStyle w:val="Sansinterligne"/>
            </w:pP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CA5E3D" w:rsidRDefault="00CA5E3D" w:rsidP="006C516A"/>
          <w:p w:rsidR="00CA5E3D" w:rsidRDefault="00CA5E3D" w:rsidP="006C516A"/>
          <w:p w:rsidR="00CA5E3D" w:rsidRDefault="00CA5E3D" w:rsidP="006C516A">
            <w:pPr>
              <w:pStyle w:val="Sansinterligne"/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CA5E3D" w:rsidRDefault="00CA5E3D" w:rsidP="006C516A">
            <w:pPr>
              <w:pStyle w:val="Sansinterligne"/>
            </w:pPr>
          </w:p>
          <w:p w:rsidR="00CA5E3D" w:rsidRDefault="00CA5E3D" w:rsidP="006C516A"/>
          <w:p w:rsidR="00CA5E3D" w:rsidRDefault="00CA5E3D" w:rsidP="006C516A">
            <w:pPr>
              <w:pStyle w:val="Sansinterligne"/>
            </w:pPr>
          </w:p>
        </w:tc>
      </w:tr>
      <w:tr w:rsidR="00CA5E3D" w:rsidTr="006C516A">
        <w:trPr>
          <w:trHeight w:val="360"/>
          <w:jc w:val="center"/>
        </w:trPr>
        <w:tc>
          <w:tcPr>
            <w:tcW w:w="6482" w:type="dxa"/>
            <w:gridSpan w:val="3"/>
            <w:shd w:val="clear" w:color="auto" w:fill="D9D9D9" w:themeFill="background1" w:themeFillShade="D9"/>
            <w:vAlign w:val="center"/>
          </w:tcPr>
          <w:p w:rsidR="00CA5E3D" w:rsidRPr="00475620" w:rsidRDefault="00CA5E3D" w:rsidP="006C516A">
            <w:pPr>
              <w:pStyle w:val="Sansinterligne"/>
              <w:rPr>
                <w:b/>
              </w:rPr>
            </w:pPr>
            <w:r w:rsidRPr="00475620">
              <w:rPr>
                <w:b/>
              </w:rPr>
              <w:t xml:space="preserve">SANITAIRES 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CA5E3D" w:rsidRPr="00475620" w:rsidRDefault="00CA5E3D" w:rsidP="006C516A">
            <w:pPr>
              <w:pStyle w:val="Sansinterligne"/>
              <w:jc w:val="center"/>
              <w:rPr>
                <w:b/>
              </w:rPr>
            </w:pPr>
            <w:r w:rsidRPr="00475620">
              <w:rPr>
                <w:b/>
              </w:rPr>
              <w:t>OUI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:rsidR="00CA5E3D" w:rsidRPr="00475620" w:rsidRDefault="00CA5E3D" w:rsidP="006C516A">
            <w:pPr>
              <w:pStyle w:val="Sansinterligne"/>
              <w:jc w:val="center"/>
              <w:rPr>
                <w:b/>
              </w:rPr>
            </w:pPr>
            <w:r w:rsidRPr="00475620">
              <w:rPr>
                <w:b/>
              </w:rPr>
              <w:t>NON</w:t>
            </w:r>
          </w:p>
        </w:tc>
      </w:tr>
      <w:tr w:rsidR="00CA5E3D" w:rsidTr="006C516A">
        <w:trPr>
          <w:trHeight w:val="360"/>
          <w:jc w:val="center"/>
        </w:trPr>
        <w:tc>
          <w:tcPr>
            <w:tcW w:w="6482" w:type="dxa"/>
            <w:gridSpan w:val="3"/>
            <w:vAlign w:val="center"/>
          </w:tcPr>
          <w:p w:rsidR="00CA5E3D" w:rsidRDefault="00CA5E3D" w:rsidP="006C516A">
            <w:pPr>
              <w:pStyle w:val="Sansinterligne"/>
            </w:pPr>
            <w:r>
              <w:t>Au moins un sanitaire accessible aux personnes en situation de handicap</w:t>
            </w:r>
          </w:p>
        </w:tc>
        <w:tc>
          <w:tcPr>
            <w:tcW w:w="1219" w:type="dxa"/>
          </w:tcPr>
          <w:p w:rsidR="00CA5E3D" w:rsidRDefault="00CA5E3D" w:rsidP="006C516A"/>
          <w:p w:rsidR="00CA5E3D" w:rsidRDefault="00CA5E3D" w:rsidP="006C516A">
            <w:pPr>
              <w:pStyle w:val="Sansinterligne"/>
            </w:pPr>
          </w:p>
        </w:tc>
        <w:tc>
          <w:tcPr>
            <w:tcW w:w="1177" w:type="dxa"/>
          </w:tcPr>
          <w:p w:rsidR="00CA5E3D" w:rsidRDefault="00CA5E3D" w:rsidP="006C516A">
            <w:pPr>
              <w:pStyle w:val="Sansinterligne"/>
            </w:pPr>
          </w:p>
        </w:tc>
      </w:tr>
      <w:tr w:rsidR="00CA5E3D" w:rsidTr="006C516A">
        <w:trPr>
          <w:trHeight w:val="360"/>
          <w:jc w:val="center"/>
        </w:trPr>
        <w:tc>
          <w:tcPr>
            <w:tcW w:w="8878" w:type="dxa"/>
            <w:gridSpan w:val="5"/>
          </w:tcPr>
          <w:p w:rsidR="00CA5E3D" w:rsidRPr="006362D3" w:rsidRDefault="00CA5E3D" w:rsidP="006C516A">
            <w:pPr>
              <w:pStyle w:val="Sansinterligne"/>
              <w:rPr>
                <w:b/>
              </w:rPr>
            </w:pPr>
            <w:r w:rsidRPr="006362D3">
              <w:rPr>
                <w:b/>
              </w:rPr>
              <w:t xml:space="preserve">Remarques éventuelles sur les sanitaires : </w:t>
            </w:r>
          </w:p>
          <w:p w:rsidR="00CA5E3D" w:rsidRPr="006362D3" w:rsidRDefault="00CA5E3D" w:rsidP="006C516A">
            <w:pPr>
              <w:pStyle w:val="Sansinterligne"/>
              <w:rPr>
                <w:b/>
              </w:rPr>
            </w:pPr>
          </w:p>
          <w:p w:rsidR="00CA5E3D" w:rsidRDefault="00CA5E3D" w:rsidP="006C516A">
            <w:pPr>
              <w:pStyle w:val="Sansinterligne"/>
            </w:pPr>
          </w:p>
          <w:p w:rsidR="00CA5E3D" w:rsidRDefault="00CA5E3D" w:rsidP="006C516A">
            <w:pPr>
              <w:pStyle w:val="Sansinterligne"/>
            </w:pPr>
          </w:p>
        </w:tc>
      </w:tr>
    </w:tbl>
    <w:p w:rsidR="00CA5E3D" w:rsidRDefault="00CA5E3D" w:rsidP="00CA5E3D">
      <w:pPr>
        <w:pStyle w:val="En-tte"/>
        <w:tabs>
          <w:tab w:val="left" w:pos="3420"/>
        </w:tabs>
        <w:spacing w:line="280" w:lineRule="exact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54B4D5E" wp14:editId="54E3D62E">
                <wp:simplePos x="0" y="0"/>
                <wp:positionH relativeFrom="column">
                  <wp:posOffset>73443</wp:posOffset>
                </wp:positionH>
                <wp:positionV relativeFrom="paragraph">
                  <wp:posOffset>132607</wp:posOffset>
                </wp:positionV>
                <wp:extent cx="6133171" cy="944136"/>
                <wp:effectExtent l="0" t="0" r="1270" b="88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3171" cy="9441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E3D" w:rsidRDefault="00CA5E3D" w:rsidP="00CA5E3D">
                            <w:r>
                              <w:rPr>
                                <w:noProof/>
                                <w:lang w:eastAsia="fr-FR" w:bidi="ar-SA"/>
                              </w:rPr>
                              <w:drawing>
                                <wp:inline distT="0" distB="0" distL="0" distR="0" wp14:anchorId="391BB813" wp14:editId="777175D5">
                                  <wp:extent cx="847725" cy="639445"/>
                                  <wp:effectExtent l="0" t="0" r="9525" b="8255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639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</w:t>
                            </w:r>
                            <w:r>
                              <w:rPr>
                                <w:noProof/>
                                <w:lang w:eastAsia="fr-FR" w:bidi="ar-SA"/>
                              </w:rPr>
                              <w:drawing>
                                <wp:inline distT="0" distB="0" distL="0" distR="0" wp14:anchorId="56C270C7" wp14:editId="7C6D5AA1">
                                  <wp:extent cx="1821180" cy="639445"/>
                                  <wp:effectExtent l="0" t="0" r="7620" b="8255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1180" cy="639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</w:t>
                            </w:r>
                            <w:r>
                              <w:rPr>
                                <w:noProof/>
                                <w:lang w:eastAsia="fr-FR" w:bidi="ar-SA"/>
                              </w:rPr>
                              <w:drawing>
                                <wp:inline distT="0" distB="0" distL="0" distR="0" wp14:anchorId="0A3AD89D" wp14:editId="0E94B7E9">
                                  <wp:extent cx="636105" cy="642877"/>
                                  <wp:effectExtent l="0" t="0" r="0" b="508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233" cy="6450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</w:t>
                            </w:r>
                            <w:r>
                              <w:rPr>
                                <w:noProof/>
                                <w:lang w:eastAsia="fr-FR" w:bidi="ar-SA"/>
                              </w:rPr>
                              <w:drawing>
                                <wp:inline distT="0" distB="0" distL="0" distR="0" wp14:anchorId="7A6013F2" wp14:editId="52EA34DB">
                                  <wp:extent cx="685165" cy="655801"/>
                                  <wp:effectExtent l="0" t="0" r="635" b="0"/>
                                  <wp:docPr id="24" name="Imag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165" cy="655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B4D5E" id="Zone de texte 3" o:spid="_x0000_s1027" type="#_x0000_t202" style="position:absolute;margin-left:5.8pt;margin-top:10.45pt;width:482.95pt;height:74.3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" fillcolor="white [3201]" stroked="f" strokeweight=".5pt">
                <v:textbox>
                  <w:txbxContent>
                    <w:p w:rsidR="00CA5E3D" w:rsidRDefault="00CA5E3D" w:rsidP="00CA5E3D">
                      <w:r>
                        <w:rPr>
                          <w:noProof/>
                          <w:lang w:eastAsia="fr-FR" w:bidi="ar-SA"/>
                        </w:rPr>
                        <w:drawing>
                          <wp:inline distT="0" distB="0" distL="0" distR="0" wp14:anchorId="391BB813" wp14:editId="777175D5">
                            <wp:extent cx="847725" cy="639445"/>
                            <wp:effectExtent l="0" t="0" r="9525" b="8255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639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</w:t>
                      </w:r>
                      <w:r>
                        <w:rPr>
                          <w:noProof/>
                          <w:lang w:eastAsia="fr-FR" w:bidi="ar-SA"/>
                        </w:rPr>
                        <w:drawing>
                          <wp:inline distT="0" distB="0" distL="0" distR="0" wp14:anchorId="56C270C7" wp14:editId="7C6D5AA1">
                            <wp:extent cx="1821180" cy="639445"/>
                            <wp:effectExtent l="0" t="0" r="7620" b="8255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1180" cy="639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</w:t>
                      </w:r>
                      <w:r>
                        <w:rPr>
                          <w:noProof/>
                          <w:lang w:eastAsia="fr-FR" w:bidi="ar-SA"/>
                        </w:rPr>
                        <w:drawing>
                          <wp:inline distT="0" distB="0" distL="0" distR="0" wp14:anchorId="0A3AD89D" wp14:editId="0E94B7E9">
                            <wp:extent cx="636105" cy="642877"/>
                            <wp:effectExtent l="0" t="0" r="0" b="508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233" cy="6450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</w:t>
                      </w:r>
                      <w:r>
                        <w:rPr>
                          <w:noProof/>
                          <w:lang w:eastAsia="fr-FR" w:bidi="ar-SA"/>
                        </w:rPr>
                        <w:drawing>
                          <wp:inline distT="0" distB="0" distL="0" distR="0" wp14:anchorId="7A6013F2" wp14:editId="52EA34DB">
                            <wp:extent cx="685165" cy="655801"/>
                            <wp:effectExtent l="0" t="0" r="635" b="0"/>
                            <wp:docPr id="24" name="Imag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165" cy="655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A5E3D" w:rsidRDefault="00CA5E3D" w:rsidP="00CA5E3D"/>
    <w:p w:rsidR="00690B06" w:rsidRDefault="00690B06" w:rsidP="00705291">
      <w:pPr>
        <w:autoSpaceDE w:val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A5E3D" w:rsidRDefault="00CA5E3D" w:rsidP="00705291">
      <w:pPr>
        <w:autoSpaceDE w:val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A5E3D" w:rsidRDefault="00CA5E3D" w:rsidP="00705291">
      <w:pPr>
        <w:autoSpaceDE w:val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A5E3D" w:rsidRDefault="00CA5E3D" w:rsidP="00705291">
      <w:pPr>
        <w:autoSpaceDE w:val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A5E3D" w:rsidRDefault="00CA5E3D" w:rsidP="00705291">
      <w:pPr>
        <w:autoSpaceDE w:val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A5E3D" w:rsidRDefault="00CA5E3D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  <w:r w:rsidRPr="00CA5E3D">
        <w:rPr>
          <w:rFonts w:ascii="Arial" w:eastAsia="Times New Roman" w:hAnsi="Arial" w:cs="Arial"/>
          <w:b/>
          <w:bCs/>
          <w:color w:val="000000"/>
        </w:rPr>
        <w:t xml:space="preserve">ANNEXE 2 </w:t>
      </w:r>
      <w:r w:rsidRPr="00CA5E3D">
        <w:rPr>
          <w:rFonts w:ascii="Arial" w:hAnsi="Arial" w:cs="Arial"/>
          <w:color w:val="000000"/>
          <w:spacing w:val="-1"/>
        </w:rPr>
        <w:t xml:space="preserve">Attestation d’accessibilité </w:t>
      </w:r>
      <w:r w:rsidR="002136D2">
        <w:rPr>
          <w:rFonts w:ascii="Arial" w:hAnsi="Arial" w:cs="Arial"/>
          <w:color w:val="000000"/>
          <w:spacing w:val="-1"/>
        </w:rPr>
        <w:t>de l’établissement</w:t>
      </w:r>
    </w:p>
    <w:p w:rsidR="00CA5E3D" w:rsidRDefault="00CA5E3D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OU</w:t>
      </w:r>
    </w:p>
    <w:p w:rsidR="00CA5E3D" w:rsidRDefault="00CA5E3D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Calendrier de la mise en accessibilité</w:t>
      </w: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hAnsi="Arial" w:cs="Arial"/>
          <w:color w:val="000000"/>
          <w:spacing w:val="-1"/>
        </w:rPr>
      </w:pPr>
    </w:p>
    <w:p w:rsidR="00D6500F" w:rsidRDefault="00D6500F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  <w:sectPr w:rsidR="00D6500F" w:rsidSect="00460580">
          <w:headerReference w:type="default" r:id="rId12"/>
          <w:footerReference w:type="default" r:id="rId13"/>
          <w:pgSz w:w="11906" w:h="16838"/>
          <w:pgMar w:top="851" w:right="1134" w:bottom="567" w:left="1134" w:header="568" w:footer="439" w:gutter="0"/>
          <w:cols w:space="720"/>
        </w:sectPr>
      </w:pPr>
    </w:p>
    <w:p w:rsidR="00D6500F" w:rsidRPr="00401C68" w:rsidRDefault="00D6500F" w:rsidP="00D6500F">
      <w:pPr>
        <w:spacing w:after="60" w:line="259" w:lineRule="auto"/>
        <w:ind w:left="-5" w:right="75"/>
        <w:rPr>
          <w:rFonts w:ascii="Arial" w:hAnsi="Arial" w:cs="Arial"/>
          <w:sz w:val="20"/>
          <w:szCs w:val="20"/>
        </w:rPr>
      </w:pPr>
      <w:r>
        <w:rPr>
          <w:rFonts w:ascii="Calibri" w:eastAsia="Calibri" w:hAnsi="Calibri" w:cs="Calibri"/>
          <w:b/>
          <w:color w:val="3C3C3B"/>
          <w:sz w:val="26"/>
        </w:rPr>
        <w:lastRenderedPageBreak/>
        <w:t xml:space="preserve">2) </w:t>
      </w:r>
      <w:r w:rsidRPr="00401C68">
        <w:rPr>
          <w:rFonts w:ascii="Arial" w:eastAsia="Calibri" w:hAnsi="Arial" w:cs="Arial"/>
          <w:b/>
          <w:color w:val="3C3C3B"/>
          <w:sz w:val="20"/>
          <w:szCs w:val="20"/>
        </w:rPr>
        <w:t>Comment les pallier ?</w:t>
      </w:r>
    </w:p>
    <w:p w:rsidR="00D6500F" w:rsidRPr="00401C68" w:rsidRDefault="00D6500F" w:rsidP="00D6500F">
      <w:pPr>
        <w:widowControl/>
        <w:numPr>
          <w:ilvl w:val="0"/>
          <w:numId w:val="16"/>
        </w:numPr>
        <w:suppressAutoHyphens w:val="0"/>
        <w:spacing w:after="43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401C68">
        <w:rPr>
          <w:rFonts w:ascii="Arial" w:hAnsi="Arial" w:cs="Arial"/>
          <w:sz w:val="20"/>
          <w:szCs w:val="20"/>
        </w:rPr>
        <w:t>Parlez normalement avec des phrases simples en utilisant des mots faciles à comprendre. N’infantilisez pas la personne et vouvoyez-la.</w:t>
      </w:r>
    </w:p>
    <w:p w:rsidR="00D6500F" w:rsidRPr="00401C68" w:rsidRDefault="00D6500F" w:rsidP="00D6500F">
      <w:pPr>
        <w:widowControl/>
        <w:numPr>
          <w:ilvl w:val="0"/>
          <w:numId w:val="16"/>
        </w:numPr>
        <w:suppressAutoHyphens w:val="0"/>
        <w:spacing w:after="43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401C68">
        <w:rPr>
          <w:rFonts w:ascii="Arial" w:hAnsi="Arial" w:cs="Arial"/>
          <w:sz w:val="20"/>
          <w:szCs w:val="20"/>
        </w:rPr>
        <w:t>Laissez la personne réaliser seule certaines tâches, même si cela prend du temps.</w:t>
      </w:r>
    </w:p>
    <w:p w:rsidR="00D6500F" w:rsidRPr="00401C68" w:rsidRDefault="00D6500F" w:rsidP="00D6500F">
      <w:pPr>
        <w:widowControl/>
        <w:numPr>
          <w:ilvl w:val="0"/>
          <w:numId w:val="16"/>
        </w:numPr>
        <w:suppressAutoHyphens w:val="0"/>
        <w:spacing w:after="43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401C68">
        <w:rPr>
          <w:rFonts w:ascii="Arial" w:hAnsi="Arial" w:cs="Arial"/>
          <w:sz w:val="20"/>
          <w:szCs w:val="20"/>
        </w:rPr>
        <w:t>Faites appel à l’image, à la reformulation, à la gestuelle en cas d’incompréhension.</w:t>
      </w:r>
    </w:p>
    <w:p w:rsidR="00D6500F" w:rsidRPr="00401C68" w:rsidRDefault="00D6500F" w:rsidP="00D6500F">
      <w:pPr>
        <w:widowControl/>
        <w:numPr>
          <w:ilvl w:val="0"/>
          <w:numId w:val="16"/>
        </w:numPr>
        <w:suppressAutoHyphens w:val="0"/>
        <w:spacing w:after="43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401C68">
        <w:rPr>
          <w:rFonts w:ascii="Arial" w:hAnsi="Arial" w:cs="Arial"/>
          <w:sz w:val="20"/>
          <w:szCs w:val="20"/>
        </w:rPr>
        <w:t>Utilisez des écrits en « facile à lire et à comprendre » (FALC).</w:t>
      </w:r>
    </w:p>
    <w:p w:rsidR="00D6500F" w:rsidRPr="00401C68" w:rsidRDefault="00D6500F" w:rsidP="00D6500F">
      <w:pPr>
        <w:widowControl/>
        <w:numPr>
          <w:ilvl w:val="0"/>
          <w:numId w:val="16"/>
        </w:numPr>
        <w:suppressAutoHyphens w:val="0"/>
        <w:spacing w:after="405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401C68">
        <w:rPr>
          <w:rFonts w:ascii="Arial" w:hAnsi="Arial" w:cs="Arial"/>
          <w:sz w:val="20"/>
          <w:szCs w:val="20"/>
        </w:rPr>
        <w:t>Proposez d’accompagner la personne dans son achat et de l’aider pour le règlement.</w:t>
      </w:r>
    </w:p>
    <w:p w:rsidR="00D6500F" w:rsidRDefault="00D6500F" w:rsidP="00D6500F">
      <w:pPr>
        <w:pStyle w:val="Titre1"/>
        <w:numPr>
          <w:ilvl w:val="0"/>
          <w:numId w:val="0"/>
        </w:numPr>
        <w:spacing w:after="48"/>
        <w:ind w:left="-5"/>
      </w:pPr>
      <w:r>
        <w:rPr>
          <w:color w:val="CA0538"/>
          <w:sz w:val="30"/>
        </w:rPr>
        <w:t xml:space="preserve">B/ Accueillir des personnes avec une </w:t>
      </w:r>
      <w:r w:rsidR="00401C68">
        <w:rPr>
          <w:color w:val="CA0538"/>
          <w:sz w:val="30"/>
        </w:rPr>
        <w:t>déficience psychique</w:t>
      </w:r>
    </w:p>
    <w:p w:rsidR="00D6500F" w:rsidRPr="00401C68" w:rsidRDefault="00D6500F" w:rsidP="00D6500F">
      <w:pPr>
        <w:widowControl/>
        <w:numPr>
          <w:ilvl w:val="0"/>
          <w:numId w:val="17"/>
        </w:numPr>
        <w:suppressAutoHyphens w:val="0"/>
        <w:spacing w:after="60" w:line="259" w:lineRule="auto"/>
        <w:ind w:right="75" w:hanging="320"/>
        <w:rPr>
          <w:rFonts w:ascii="Arial" w:hAnsi="Arial" w:cs="Arial"/>
          <w:sz w:val="20"/>
          <w:szCs w:val="20"/>
        </w:rPr>
      </w:pPr>
      <w:r w:rsidRPr="00401C68">
        <w:rPr>
          <w:rFonts w:ascii="Arial" w:eastAsia="Calibri" w:hAnsi="Arial" w:cs="Arial"/>
          <w:b/>
          <w:color w:val="3C3C3B"/>
          <w:sz w:val="20"/>
          <w:szCs w:val="20"/>
        </w:rPr>
        <w:t>Principales difficultés rencontrées par ces personnes</w:t>
      </w:r>
    </w:p>
    <w:p w:rsidR="00401C68" w:rsidRPr="00401C68" w:rsidRDefault="00D6500F" w:rsidP="00401C68">
      <w:pPr>
        <w:pStyle w:val="Paragraphedeliste"/>
        <w:widowControl/>
        <w:numPr>
          <w:ilvl w:val="0"/>
          <w:numId w:val="30"/>
        </w:numPr>
        <w:suppressAutoHyphens w:val="0"/>
        <w:spacing w:after="98" w:line="248" w:lineRule="auto"/>
        <w:jc w:val="both"/>
        <w:rPr>
          <w:rFonts w:ascii="Arial" w:hAnsi="Arial" w:cs="Arial"/>
          <w:sz w:val="20"/>
          <w:szCs w:val="20"/>
        </w:rPr>
      </w:pPr>
      <w:r w:rsidRPr="00401C68">
        <w:rPr>
          <w:rFonts w:ascii="Arial" w:hAnsi="Arial" w:cs="Arial"/>
          <w:sz w:val="20"/>
          <w:szCs w:val="20"/>
        </w:rPr>
        <w:t>Un stress important ;</w:t>
      </w:r>
    </w:p>
    <w:p w:rsidR="00401C68" w:rsidRPr="00401C68" w:rsidRDefault="00D6500F" w:rsidP="00401C68">
      <w:pPr>
        <w:pStyle w:val="Paragraphedeliste"/>
        <w:widowControl/>
        <w:numPr>
          <w:ilvl w:val="0"/>
          <w:numId w:val="30"/>
        </w:numPr>
        <w:suppressAutoHyphens w:val="0"/>
        <w:spacing w:after="98" w:line="248" w:lineRule="auto"/>
        <w:jc w:val="both"/>
        <w:rPr>
          <w:rFonts w:ascii="Arial" w:hAnsi="Arial" w:cs="Arial"/>
          <w:sz w:val="20"/>
          <w:szCs w:val="20"/>
        </w:rPr>
      </w:pPr>
      <w:r w:rsidRPr="00401C68">
        <w:rPr>
          <w:rFonts w:ascii="Arial" w:hAnsi="Arial" w:cs="Arial"/>
          <w:sz w:val="20"/>
          <w:szCs w:val="20"/>
        </w:rPr>
        <w:t>Des réactions inadaptées au contexte ou des comportements incontrôlés ;</w:t>
      </w:r>
    </w:p>
    <w:p w:rsidR="00D6500F" w:rsidRDefault="00D6500F" w:rsidP="00401C68">
      <w:pPr>
        <w:pStyle w:val="Paragraphedeliste"/>
        <w:widowControl/>
        <w:numPr>
          <w:ilvl w:val="0"/>
          <w:numId w:val="30"/>
        </w:numPr>
        <w:suppressAutoHyphens w:val="0"/>
        <w:spacing w:after="98" w:line="248" w:lineRule="auto"/>
        <w:jc w:val="both"/>
        <w:rPr>
          <w:rFonts w:ascii="Arial" w:hAnsi="Arial" w:cs="Arial"/>
          <w:sz w:val="20"/>
          <w:szCs w:val="20"/>
        </w:rPr>
      </w:pPr>
      <w:r w:rsidRPr="00401C68">
        <w:rPr>
          <w:rFonts w:ascii="Arial" w:hAnsi="Arial" w:cs="Arial"/>
          <w:sz w:val="20"/>
          <w:szCs w:val="20"/>
        </w:rPr>
        <w:t>La communication.</w:t>
      </w:r>
    </w:p>
    <w:p w:rsidR="00401C68" w:rsidRPr="00401C68" w:rsidRDefault="00401C68" w:rsidP="00401C68">
      <w:pPr>
        <w:pStyle w:val="Paragraphedeliste"/>
        <w:widowControl/>
        <w:suppressAutoHyphens w:val="0"/>
        <w:spacing w:after="98" w:line="248" w:lineRule="auto"/>
        <w:ind w:left="1271"/>
        <w:jc w:val="both"/>
        <w:rPr>
          <w:rFonts w:ascii="Arial" w:hAnsi="Arial" w:cs="Arial"/>
          <w:sz w:val="20"/>
          <w:szCs w:val="20"/>
        </w:rPr>
      </w:pPr>
    </w:p>
    <w:p w:rsidR="00D6500F" w:rsidRPr="00401C68" w:rsidRDefault="00D6500F" w:rsidP="00D6500F">
      <w:pPr>
        <w:widowControl/>
        <w:numPr>
          <w:ilvl w:val="0"/>
          <w:numId w:val="17"/>
        </w:numPr>
        <w:suppressAutoHyphens w:val="0"/>
        <w:spacing w:after="60" w:line="259" w:lineRule="auto"/>
        <w:ind w:right="75" w:hanging="320"/>
        <w:rPr>
          <w:rFonts w:ascii="Arial" w:hAnsi="Arial" w:cs="Arial"/>
          <w:sz w:val="20"/>
          <w:szCs w:val="20"/>
        </w:rPr>
      </w:pPr>
      <w:r w:rsidRPr="00401C68">
        <w:rPr>
          <w:rFonts w:ascii="Arial" w:eastAsia="Calibri" w:hAnsi="Arial" w:cs="Arial"/>
          <w:b/>
          <w:color w:val="3C3C3B"/>
          <w:sz w:val="20"/>
          <w:szCs w:val="20"/>
        </w:rPr>
        <w:t>Comment les pallier ?</w:t>
      </w:r>
    </w:p>
    <w:p w:rsidR="00D6500F" w:rsidRPr="00401C68" w:rsidRDefault="00D6500F" w:rsidP="00D6500F">
      <w:pPr>
        <w:widowControl/>
        <w:numPr>
          <w:ilvl w:val="1"/>
          <w:numId w:val="18"/>
        </w:numPr>
        <w:suppressAutoHyphens w:val="0"/>
        <w:spacing w:after="43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401C68">
        <w:rPr>
          <w:rFonts w:ascii="Arial" w:hAnsi="Arial" w:cs="Arial"/>
          <w:sz w:val="20"/>
          <w:szCs w:val="20"/>
        </w:rPr>
        <w:t>Dialoguez dans le calme, sans appuyer le regard.</w:t>
      </w:r>
    </w:p>
    <w:p w:rsidR="00D6500F" w:rsidRPr="00401C68" w:rsidRDefault="00D6500F" w:rsidP="00D6500F">
      <w:pPr>
        <w:widowControl/>
        <w:numPr>
          <w:ilvl w:val="1"/>
          <w:numId w:val="18"/>
        </w:numPr>
        <w:suppressAutoHyphens w:val="0"/>
        <w:spacing w:after="43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401C68">
        <w:rPr>
          <w:rFonts w:ascii="Arial" w:hAnsi="Arial" w:cs="Arial"/>
          <w:sz w:val="20"/>
          <w:szCs w:val="20"/>
        </w:rPr>
        <w:t>Soyez précis dans vos propos, au besoin, répétez calmement.</w:t>
      </w:r>
    </w:p>
    <w:p w:rsidR="00D6500F" w:rsidRPr="00401C68" w:rsidRDefault="00D6500F" w:rsidP="00D6500F">
      <w:pPr>
        <w:widowControl/>
        <w:numPr>
          <w:ilvl w:val="1"/>
          <w:numId w:val="18"/>
        </w:numPr>
        <w:suppressAutoHyphens w:val="0"/>
        <w:spacing w:after="43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401C68">
        <w:rPr>
          <w:rFonts w:ascii="Arial" w:hAnsi="Arial" w:cs="Arial"/>
          <w:noProof/>
          <w:sz w:val="20"/>
          <w:szCs w:val="20"/>
          <w:lang w:eastAsia="fr-FR" w:bidi="ar-SA"/>
        </w:rPr>
        <w:drawing>
          <wp:anchor distT="0" distB="0" distL="114300" distR="114300" simplePos="0" relativeHeight="251649536" behindDoc="0" locked="0" layoutInCell="1" allowOverlap="0" wp14:anchorId="386E2899" wp14:editId="75184B86">
            <wp:simplePos x="0" y="0"/>
            <wp:positionH relativeFrom="page">
              <wp:posOffset>240665</wp:posOffset>
            </wp:positionH>
            <wp:positionV relativeFrom="page">
              <wp:posOffset>5624459</wp:posOffset>
            </wp:positionV>
            <wp:extent cx="10424160" cy="2060449"/>
            <wp:effectExtent l="0" t="0" r="0" b="0"/>
            <wp:wrapTopAndBottom/>
            <wp:docPr id="3784" name="Picture 3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" name="Picture 378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0" cy="2060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1C68">
        <w:rPr>
          <w:rFonts w:ascii="Arial" w:hAnsi="Arial" w:cs="Arial"/>
          <w:sz w:val="20"/>
          <w:szCs w:val="20"/>
        </w:rPr>
        <w:t>En cas de tension, ne la contredisez pas, ne faites pas de reproche et rassurez-la.</w:t>
      </w:r>
    </w:p>
    <w:p w:rsidR="00401C68" w:rsidRDefault="00401C68" w:rsidP="00D6500F">
      <w:pPr>
        <w:spacing w:after="151" w:line="236" w:lineRule="auto"/>
        <w:ind w:left="2502" w:hanging="1568"/>
        <w:rPr>
          <w:rFonts w:ascii="Calibri" w:eastAsia="Calibri" w:hAnsi="Calibri" w:cs="Calibri"/>
          <w:color w:val="E30513"/>
          <w:sz w:val="52"/>
        </w:rPr>
      </w:pPr>
    </w:p>
    <w:p w:rsidR="00D6500F" w:rsidRDefault="00401C68" w:rsidP="00D6500F">
      <w:pPr>
        <w:spacing w:after="151" w:line="236" w:lineRule="auto"/>
        <w:ind w:left="2502" w:hanging="1568"/>
      </w:pPr>
      <w:r>
        <w:rPr>
          <w:noProof/>
          <w:sz w:val="22"/>
          <w:lang w:eastAsia="fr-FR" w:bidi="ar-SA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0163AA2" wp14:editId="2FD42282">
                <wp:simplePos x="0" y="0"/>
                <wp:positionH relativeFrom="column">
                  <wp:posOffset>3629</wp:posOffset>
                </wp:positionH>
                <wp:positionV relativeFrom="paragraph">
                  <wp:posOffset>-113376</wp:posOffset>
                </wp:positionV>
                <wp:extent cx="4731385" cy="938068"/>
                <wp:effectExtent l="0" t="0" r="12065" b="14605"/>
                <wp:wrapNone/>
                <wp:docPr id="3556" name="Group 3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1385" cy="938068"/>
                          <a:chOff x="0" y="0"/>
                          <a:chExt cx="4731906" cy="883501"/>
                        </a:xfrm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4731906" cy="883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1906" h="883501">
                                <a:moveTo>
                                  <a:pt x="152400" y="0"/>
                                </a:moveTo>
                                <a:cubicBezTo>
                                  <a:pt x="152400" y="0"/>
                                  <a:pt x="0" y="0"/>
                                  <a:pt x="0" y="152400"/>
                                </a:cubicBezTo>
                                <a:lnTo>
                                  <a:pt x="0" y="883501"/>
                                </a:lnTo>
                                <a:lnTo>
                                  <a:pt x="4579506" y="883501"/>
                                </a:lnTo>
                                <a:cubicBezTo>
                                  <a:pt x="4579506" y="883501"/>
                                  <a:pt x="4731906" y="883501"/>
                                  <a:pt x="4731906" y="731101"/>
                                </a:cubicBezTo>
                                <a:lnTo>
                                  <a:pt x="4731906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CA053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23C0EA" id="Group 3556" o:spid="_x0000_s1026" style="position:absolute;margin-left:.3pt;margin-top:-8.95pt;width:372.55pt;height:73.85pt;z-index:-251662848;mso-height-relative:margin" coordsize="47319,8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">
                <v:shape id="Shape 106" o:spid="_x0000_s1027" style="position:absolute;width:47319;height:8835;visibility:visible;mso-wrap-style:square;v-text-anchor:top" coordsize="4731906,883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" path="m152400,c152400,,,,,152400l,883501r4579506,c4579506,883501,4731906,883501,4731906,731101l4731906,,152400,xe" filled="f" strokecolor="#ca0034" strokeweight="1pt">
                  <v:stroke miterlimit="1" joinstyle="miter"/>
                  <v:path arrowok="t" textboxrect="0,0,4731906,883501"/>
                </v:shape>
              </v:group>
            </w:pict>
          </mc:Fallback>
        </mc:AlternateContent>
      </w:r>
      <w:r w:rsidR="00A50C06">
        <w:rPr>
          <w:rFonts w:ascii="Calibri" w:eastAsia="Calibri" w:hAnsi="Calibri" w:cs="Calibri"/>
          <w:color w:val="E30513"/>
          <w:sz w:val="52"/>
        </w:rPr>
        <w:t xml:space="preserve">Annexe 3 </w:t>
      </w:r>
      <w:r w:rsidR="00D6500F">
        <w:rPr>
          <w:rFonts w:ascii="Calibri" w:eastAsia="Calibri" w:hAnsi="Calibri" w:cs="Calibri"/>
          <w:color w:val="E30513"/>
          <w:sz w:val="52"/>
        </w:rPr>
        <w:t>Bien accueillir les personnes handicapées</w:t>
      </w:r>
    </w:p>
    <w:p w:rsidR="00D6500F" w:rsidRDefault="00D6500F" w:rsidP="00D6500F">
      <w:pPr>
        <w:pStyle w:val="Titre1"/>
        <w:keepLines/>
        <w:widowControl/>
        <w:tabs>
          <w:tab w:val="clear" w:pos="432"/>
        </w:tabs>
        <w:suppressAutoHyphens w:val="0"/>
        <w:spacing w:after="52" w:line="248" w:lineRule="auto"/>
        <w:ind w:left="255" w:hanging="270"/>
      </w:pPr>
      <w:r>
        <w:t>I-Accueillir les personnes handicapées</w:t>
      </w:r>
    </w:p>
    <w:p w:rsidR="00D6500F" w:rsidRDefault="00D6500F" w:rsidP="00D6500F">
      <w:pPr>
        <w:spacing w:after="97"/>
        <w:ind w:left="10"/>
      </w:pPr>
      <w:r>
        <w:t>Voici quelques conseils généraux et communs à tous les types de handicap :</w:t>
      </w:r>
    </w:p>
    <w:p w:rsidR="00D6500F" w:rsidRDefault="00D6500F" w:rsidP="00D6500F">
      <w:pPr>
        <w:widowControl/>
        <w:numPr>
          <w:ilvl w:val="0"/>
          <w:numId w:val="19"/>
        </w:numPr>
        <w:suppressAutoHyphens w:val="0"/>
        <w:spacing w:after="43" w:line="248" w:lineRule="auto"/>
        <w:ind w:left="551" w:hanging="283"/>
        <w:jc w:val="both"/>
      </w:pPr>
      <w:r>
        <w:t>Montrez-vous disponible, à l’écoute et faites preuve de patience.</w:t>
      </w:r>
    </w:p>
    <w:p w:rsidR="00D6500F" w:rsidRDefault="00D6500F" w:rsidP="00D6500F">
      <w:pPr>
        <w:widowControl/>
        <w:numPr>
          <w:ilvl w:val="0"/>
          <w:numId w:val="19"/>
        </w:numPr>
        <w:suppressAutoHyphens w:val="0"/>
        <w:spacing w:after="43" w:line="248" w:lineRule="auto"/>
        <w:ind w:left="551" w:hanging="283"/>
        <w:jc w:val="both"/>
      </w:pPr>
      <w:r>
        <w:t>Ne dévisagez pas la personne, soyez naturel.</w:t>
      </w:r>
    </w:p>
    <w:p w:rsidR="00D6500F" w:rsidRDefault="00D6500F" w:rsidP="00D6500F">
      <w:pPr>
        <w:widowControl/>
        <w:numPr>
          <w:ilvl w:val="0"/>
          <w:numId w:val="19"/>
        </w:numPr>
        <w:suppressAutoHyphens w:val="0"/>
        <w:spacing w:after="43" w:line="248" w:lineRule="auto"/>
        <w:ind w:left="551" w:hanging="283"/>
        <w:jc w:val="both"/>
      </w:pPr>
      <w:r>
        <w:t>Considérez la personne handicapée comme un client, un usager ou un patient ordinaire : adressez-vous à elle directement et non à son accompagnateur s’il y en a un, ne l’infantilisez pas et vouvoyez-la.</w:t>
      </w:r>
    </w:p>
    <w:p w:rsidR="00D6500F" w:rsidRDefault="00D6500F" w:rsidP="00D6500F">
      <w:pPr>
        <w:widowControl/>
        <w:numPr>
          <w:ilvl w:val="0"/>
          <w:numId w:val="19"/>
        </w:numPr>
        <w:suppressAutoHyphens w:val="0"/>
        <w:spacing w:after="43" w:line="248" w:lineRule="auto"/>
        <w:ind w:left="551" w:hanging="283"/>
        <w:jc w:val="both"/>
      </w:pPr>
      <w:r>
        <w:t>Proposez, mais n’imposez jamais votre aide.</w:t>
      </w:r>
    </w:p>
    <w:p w:rsidR="00D6500F" w:rsidRDefault="00D6500F" w:rsidP="00D6500F">
      <w:pPr>
        <w:spacing w:after="255"/>
        <w:ind w:left="10"/>
      </w:pPr>
      <w:r>
        <w:t>Attention : vous devez accepter dans votre établissement les chiens guides d’aveugles et les chiens d’assistance. Ne les dérangez pas en les caressant ou les distrayant : ils travaillent.</w:t>
      </w:r>
    </w:p>
    <w:p w:rsidR="00D6500F" w:rsidRDefault="00D6500F" w:rsidP="00D6500F">
      <w:pPr>
        <w:pStyle w:val="Titre1"/>
        <w:keepLines/>
        <w:widowControl/>
        <w:tabs>
          <w:tab w:val="clear" w:pos="432"/>
        </w:tabs>
        <w:suppressAutoHyphens w:val="0"/>
        <w:spacing w:line="248" w:lineRule="auto"/>
        <w:ind w:left="-5" w:hanging="10"/>
      </w:pPr>
      <w:r>
        <w:t>II- Accueillir des personnes avec une déficience motrice</w:t>
      </w:r>
    </w:p>
    <w:p w:rsidR="00D6500F" w:rsidRDefault="00D6500F" w:rsidP="00D6500F">
      <w:pPr>
        <w:widowControl/>
        <w:numPr>
          <w:ilvl w:val="0"/>
          <w:numId w:val="20"/>
        </w:numPr>
        <w:suppressAutoHyphens w:val="0"/>
        <w:spacing w:line="259" w:lineRule="auto"/>
        <w:ind w:right="38" w:hanging="320"/>
      </w:pPr>
      <w:r>
        <w:rPr>
          <w:rFonts w:ascii="Calibri" w:eastAsia="Calibri" w:hAnsi="Calibri" w:cs="Calibri"/>
          <w:b/>
          <w:color w:val="3C3C3B"/>
          <w:sz w:val="26"/>
        </w:rPr>
        <w:t>Principales difficultés rencontrées par ces personnes</w:t>
      </w:r>
      <w:r>
        <w:rPr>
          <w:rFonts w:ascii="Calibri" w:eastAsia="Calibri" w:hAnsi="Calibri" w:cs="Calibri"/>
          <w:b/>
          <w:color w:val="3C3C3B"/>
          <w:sz w:val="26"/>
        </w:rPr>
        <w:tab/>
      </w:r>
      <w:r>
        <w:rPr>
          <w:noProof/>
          <w:lang w:eastAsia="fr-FR" w:bidi="ar-SA"/>
        </w:rPr>
        <w:drawing>
          <wp:inline distT="0" distB="0" distL="0" distR="0" wp14:anchorId="783C9DE7" wp14:editId="4882AE77">
            <wp:extent cx="435741" cy="496424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5741" cy="49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00F" w:rsidRDefault="00D6500F" w:rsidP="00D6500F">
      <w:pPr>
        <w:pStyle w:val="Paragraphedeliste"/>
        <w:widowControl/>
        <w:numPr>
          <w:ilvl w:val="0"/>
          <w:numId w:val="27"/>
        </w:numPr>
        <w:suppressAutoHyphens w:val="0"/>
        <w:spacing w:after="98" w:line="248" w:lineRule="auto"/>
        <w:jc w:val="both"/>
      </w:pPr>
      <w:r>
        <w:t>Les déplacements ;</w:t>
      </w:r>
    </w:p>
    <w:p w:rsidR="00D6500F" w:rsidRDefault="00D6500F" w:rsidP="00D6500F">
      <w:pPr>
        <w:pStyle w:val="Paragraphedeliste"/>
        <w:widowControl/>
        <w:numPr>
          <w:ilvl w:val="0"/>
          <w:numId w:val="27"/>
        </w:numPr>
        <w:suppressAutoHyphens w:val="0"/>
        <w:spacing w:after="98" w:line="248" w:lineRule="auto"/>
        <w:jc w:val="both"/>
      </w:pPr>
      <w:r>
        <w:t>Les obstacles dans les déplacements : marches et escaliers, les pentes ;</w:t>
      </w:r>
    </w:p>
    <w:p w:rsidR="00D6500F" w:rsidRDefault="00D6500F" w:rsidP="00D6500F">
      <w:pPr>
        <w:pStyle w:val="Paragraphedeliste"/>
        <w:widowControl/>
        <w:numPr>
          <w:ilvl w:val="0"/>
          <w:numId w:val="27"/>
        </w:numPr>
        <w:suppressAutoHyphens w:val="0"/>
        <w:spacing w:after="98" w:line="248" w:lineRule="auto"/>
        <w:jc w:val="both"/>
      </w:pPr>
      <w:r>
        <w:t>La largeur des couloirs et des portes ;</w:t>
      </w:r>
    </w:p>
    <w:p w:rsidR="00D6500F" w:rsidRPr="00D6500F" w:rsidRDefault="00D6500F" w:rsidP="00D6500F">
      <w:pPr>
        <w:widowControl/>
        <w:numPr>
          <w:ilvl w:val="0"/>
          <w:numId w:val="20"/>
        </w:numPr>
        <w:suppressAutoHyphens w:val="0"/>
        <w:spacing w:after="60" w:line="259" w:lineRule="auto"/>
        <w:ind w:right="38" w:hanging="320"/>
        <w:rPr>
          <w:rFonts w:ascii="Arial" w:hAnsi="Arial" w:cs="Arial"/>
          <w:sz w:val="20"/>
          <w:szCs w:val="20"/>
        </w:rPr>
      </w:pPr>
      <w:r w:rsidRPr="00D6500F">
        <w:rPr>
          <w:rFonts w:ascii="Arial" w:eastAsia="Calibri" w:hAnsi="Arial" w:cs="Arial"/>
          <w:b/>
          <w:color w:val="3C3C3B"/>
          <w:sz w:val="20"/>
          <w:szCs w:val="20"/>
        </w:rPr>
        <w:lastRenderedPageBreak/>
        <w:t>Comment les pallier ?</w:t>
      </w:r>
    </w:p>
    <w:p w:rsidR="00D6500F" w:rsidRPr="00D6500F" w:rsidRDefault="00D6500F" w:rsidP="00D6500F">
      <w:pPr>
        <w:widowControl/>
        <w:numPr>
          <w:ilvl w:val="1"/>
          <w:numId w:val="21"/>
        </w:numPr>
        <w:suppressAutoHyphens w:val="0"/>
        <w:spacing w:after="43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D6500F">
        <w:rPr>
          <w:rFonts w:ascii="Arial" w:hAnsi="Arial" w:cs="Arial"/>
          <w:sz w:val="20"/>
          <w:szCs w:val="20"/>
        </w:rPr>
        <w:t>Assurez-vous que les espaces de circulation sont suffisamment larges et dégagés.</w:t>
      </w:r>
    </w:p>
    <w:p w:rsidR="00D6500F" w:rsidRPr="00D6500F" w:rsidRDefault="00D6500F" w:rsidP="00D6500F">
      <w:pPr>
        <w:widowControl/>
        <w:numPr>
          <w:ilvl w:val="1"/>
          <w:numId w:val="21"/>
        </w:numPr>
        <w:suppressAutoHyphens w:val="0"/>
        <w:spacing w:after="43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D6500F">
        <w:rPr>
          <w:rFonts w:ascii="Arial" w:hAnsi="Arial" w:cs="Arial"/>
          <w:sz w:val="20"/>
          <w:szCs w:val="20"/>
        </w:rPr>
        <w:t>Mettez, si possible, à disposition des bancs et sièges de repos.</w:t>
      </w:r>
    </w:p>
    <w:p w:rsidR="00D6500F" w:rsidRPr="00D6500F" w:rsidRDefault="00D6500F" w:rsidP="00D6500F">
      <w:pPr>
        <w:widowControl/>
        <w:numPr>
          <w:ilvl w:val="1"/>
          <w:numId w:val="21"/>
        </w:numPr>
        <w:suppressAutoHyphens w:val="0"/>
        <w:spacing w:after="486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D6500F">
        <w:rPr>
          <w:rFonts w:ascii="Arial" w:hAnsi="Arial" w:cs="Arial"/>
          <w:sz w:val="20"/>
          <w:szCs w:val="20"/>
        </w:rPr>
        <w:t>Informez la personne du niveau d’accessibilité de l’environnement afin qu’elle puisse juger si elle a besoin d’aide ou pas.</w:t>
      </w:r>
    </w:p>
    <w:p w:rsidR="00D6500F" w:rsidRPr="00D6500F" w:rsidRDefault="00D6500F" w:rsidP="00D6500F">
      <w:pPr>
        <w:pStyle w:val="Titre1"/>
        <w:keepLines/>
        <w:widowControl/>
        <w:tabs>
          <w:tab w:val="clear" w:pos="432"/>
        </w:tabs>
        <w:suppressAutoHyphens w:val="0"/>
        <w:spacing w:after="74" w:line="248" w:lineRule="auto"/>
        <w:ind w:left="-5" w:hanging="10"/>
        <w:rPr>
          <w:rFonts w:ascii="Arial" w:hAnsi="Arial" w:cs="Arial"/>
          <w:sz w:val="24"/>
        </w:rPr>
      </w:pPr>
      <w:r w:rsidRPr="00D6500F">
        <w:rPr>
          <w:rFonts w:ascii="Arial" w:hAnsi="Arial" w:cs="Arial"/>
          <w:sz w:val="24"/>
        </w:rPr>
        <w:t>III- Accueillir des personnes avec une déficience sensorielle</w:t>
      </w:r>
    </w:p>
    <w:p w:rsidR="00D6500F" w:rsidRPr="00D6500F" w:rsidRDefault="00D6500F" w:rsidP="00D6500F">
      <w:pPr>
        <w:pStyle w:val="Titre2"/>
        <w:ind w:left="-5"/>
        <w:rPr>
          <w:rFonts w:ascii="Arial" w:hAnsi="Arial" w:cs="Arial"/>
          <w:color w:val="C00000"/>
          <w:sz w:val="20"/>
          <w:szCs w:val="20"/>
        </w:rPr>
      </w:pPr>
      <w:r w:rsidRPr="00D6500F">
        <w:rPr>
          <w:rFonts w:ascii="Arial" w:hAnsi="Arial" w:cs="Arial"/>
          <w:sz w:val="20"/>
          <w:szCs w:val="20"/>
        </w:rPr>
        <w:t xml:space="preserve">A          </w:t>
      </w:r>
      <w:r w:rsidRPr="00D6500F">
        <w:rPr>
          <w:rFonts w:ascii="Arial" w:hAnsi="Arial" w:cs="Arial"/>
          <w:color w:val="C00000"/>
          <w:sz w:val="20"/>
          <w:szCs w:val="20"/>
        </w:rPr>
        <w:t>A / Accueillir des personnes avec une déficience auditive</w:t>
      </w:r>
    </w:p>
    <w:p w:rsidR="00D6500F" w:rsidRPr="00D6500F" w:rsidRDefault="00D6500F" w:rsidP="00D6500F">
      <w:pPr>
        <w:widowControl/>
        <w:numPr>
          <w:ilvl w:val="0"/>
          <w:numId w:val="22"/>
        </w:numPr>
        <w:suppressAutoHyphens w:val="0"/>
        <w:spacing w:after="60" w:line="259" w:lineRule="auto"/>
        <w:ind w:right="75" w:hanging="320"/>
        <w:rPr>
          <w:rFonts w:ascii="Arial" w:hAnsi="Arial" w:cs="Arial"/>
          <w:sz w:val="20"/>
          <w:szCs w:val="20"/>
        </w:rPr>
      </w:pPr>
      <w:r w:rsidRPr="00D6500F">
        <w:rPr>
          <w:rFonts w:ascii="Arial" w:hAnsi="Arial" w:cs="Arial"/>
          <w:noProof/>
          <w:sz w:val="20"/>
          <w:szCs w:val="20"/>
          <w:lang w:eastAsia="fr-FR" w:bidi="ar-SA"/>
        </w:rPr>
        <w:drawing>
          <wp:anchor distT="0" distB="0" distL="114300" distR="114300" simplePos="0" relativeHeight="251656704" behindDoc="0" locked="0" layoutInCell="1" allowOverlap="0" wp14:anchorId="586BD555" wp14:editId="3BE4105F">
            <wp:simplePos x="0" y="0"/>
            <wp:positionH relativeFrom="column">
              <wp:posOffset>4334259</wp:posOffset>
            </wp:positionH>
            <wp:positionV relativeFrom="paragraph">
              <wp:posOffset>-26234</wp:posOffset>
            </wp:positionV>
            <wp:extent cx="435741" cy="458396"/>
            <wp:effectExtent l="0" t="0" r="0" b="0"/>
            <wp:wrapSquare wrapText="bothSides"/>
            <wp:docPr id="420" name="Picture 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Picture 4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5741" cy="45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500F">
        <w:rPr>
          <w:rFonts w:ascii="Arial" w:eastAsia="Calibri" w:hAnsi="Arial" w:cs="Arial"/>
          <w:b/>
          <w:color w:val="3C3C3B"/>
          <w:sz w:val="20"/>
          <w:szCs w:val="20"/>
        </w:rPr>
        <w:t>Principales difficultés rencontrées par ces personnes</w:t>
      </w:r>
    </w:p>
    <w:p w:rsidR="00D6500F" w:rsidRPr="00D6500F" w:rsidRDefault="00D6500F" w:rsidP="00D6500F">
      <w:pPr>
        <w:widowControl/>
        <w:suppressAutoHyphens w:val="0"/>
        <w:spacing w:after="98" w:line="248" w:lineRule="auto"/>
        <w:ind w:left="551" w:right="1694"/>
        <w:jc w:val="both"/>
        <w:rPr>
          <w:rFonts w:ascii="Arial" w:hAnsi="Arial" w:cs="Arial"/>
          <w:sz w:val="20"/>
          <w:szCs w:val="20"/>
        </w:rPr>
      </w:pPr>
      <w:r w:rsidRPr="00D6500F">
        <w:rPr>
          <w:rFonts w:ascii="Arial" w:hAnsi="Arial" w:cs="Arial"/>
          <w:sz w:val="20"/>
          <w:szCs w:val="20"/>
        </w:rPr>
        <w:t>La communication orale ;</w:t>
      </w:r>
    </w:p>
    <w:p w:rsidR="00D6500F" w:rsidRPr="00D6500F" w:rsidRDefault="00D6500F" w:rsidP="00D6500F">
      <w:pPr>
        <w:widowControl/>
        <w:suppressAutoHyphens w:val="0"/>
        <w:spacing w:after="43" w:line="330" w:lineRule="auto"/>
        <w:ind w:left="551" w:right="1694"/>
        <w:jc w:val="both"/>
        <w:rPr>
          <w:rFonts w:ascii="Arial" w:hAnsi="Arial" w:cs="Arial"/>
          <w:sz w:val="20"/>
          <w:szCs w:val="20"/>
        </w:rPr>
      </w:pPr>
      <w:r w:rsidRPr="00D6500F">
        <w:rPr>
          <w:rFonts w:ascii="Arial" w:hAnsi="Arial" w:cs="Arial"/>
          <w:sz w:val="20"/>
          <w:szCs w:val="20"/>
        </w:rPr>
        <w:t xml:space="preserve">L’accès aux informations sonores </w:t>
      </w:r>
    </w:p>
    <w:p w:rsidR="00D6500F" w:rsidRPr="00D6500F" w:rsidRDefault="00D6500F" w:rsidP="00D6500F">
      <w:pPr>
        <w:widowControl/>
        <w:suppressAutoHyphens w:val="0"/>
        <w:spacing w:after="43" w:line="330" w:lineRule="auto"/>
        <w:ind w:left="551" w:right="1694"/>
        <w:jc w:val="both"/>
        <w:rPr>
          <w:rFonts w:ascii="Arial" w:hAnsi="Arial" w:cs="Arial"/>
          <w:sz w:val="20"/>
          <w:szCs w:val="20"/>
        </w:rPr>
      </w:pPr>
      <w:r w:rsidRPr="00D6500F">
        <w:rPr>
          <w:rFonts w:ascii="Arial" w:hAnsi="Arial" w:cs="Arial"/>
          <w:sz w:val="20"/>
          <w:szCs w:val="20"/>
        </w:rPr>
        <w:t>Le manque d’informations écrites.</w:t>
      </w:r>
    </w:p>
    <w:p w:rsidR="00D6500F" w:rsidRPr="00D6500F" w:rsidRDefault="00D6500F" w:rsidP="00D6500F">
      <w:pPr>
        <w:widowControl/>
        <w:numPr>
          <w:ilvl w:val="0"/>
          <w:numId w:val="22"/>
        </w:numPr>
        <w:suppressAutoHyphens w:val="0"/>
        <w:spacing w:after="60" w:line="259" w:lineRule="auto"/>
        <w:ind w:right="75" w:hanging="320"/>
        <w:rPr>
          <w:rFonts w:ascii="Arial" w:hAnsi="Arial" w:cs="Arial"/>
          <w:sz w:val="20"/>
          <w:szCs w:val="20"/>
        </w:rPr>
      </w:pPr>
      <w:r w:rsidRPr="00D6500F">
        <w:rPr>
          <w:rFonts w:ascii="Arial" w:eastAsia="Calibri" w:hAnsi="Arial" w:cs="Arial"/>
          <w:b/>
          <w:color w:val="3C3C3B"/>
          <w:sz w:val="20"/>
          <w:szCs w:val="20"/>
        </w:rPr>
        <w:t>Comment les pallier ?</w:t>
      </w:r>
    </w:p>
    <w:p w:rsidR="00D6500F" w:rsidRPr="00D6500F" w:rsidRDefault="00D6500F" w:rsidP="00D6500F">
      <w:pPr>
        <w:widowControl/>
        <w:numPr>
          <w:ilvl w:val="1"/>
          <w:numId w:val="23"/>
        </w:numPr>
        <w:suppressAutoHyphens w:val="0"/>
        <w:spacing w:after="43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D6500F">
        <w:rPr>
          <w:rFonts w:ascii="Arial" w:hAnsi="Arial" w:cs="Arial"/>
          <w:sz w:val="20"/>
          <w:szCs w:val="20"/>
        </w:rPr>
        <w:t>Vérifiez que la personne vous regarde pour commencer à parler.</w:t>
      </w:r>
    </w:p>
    <w:p w:rsidR="00D6500F" w:rsidRPr="00D6500F" w:rsidRDefault="00D6500F" w:rsidP="00D6500F">
      <w:pPr>
        <w:widowControl/>
        <w:numPr>
          <w:ilvl w:val="1"/>
          <w:numId w:val="23"/>
        </w:numPr>
        <w:suppressAutoHyphens w:val="0"/>
        <w:spacing w:after="43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D6500F">
        <w:rPr>
          <w:rFonts w:ascii="Arial" w:hAnsi="Arial" w:cs="Arial"/>
          <w:sz w:val="20"/>
          <w:szCs w:val="20"/>
        </w:rPr>
        <w:t>Parlez face à la personne, distinctement, en adoptant un débit normal, sans exagérer l’articulation et sans crier.</w:t>
      </w:r>
    </w:p>
    <w:p w:rsidR="00D6500F" w:rsidRPr="00D6500F" w:rsidRDefault="00D6500F" w:rsidP="00D6500F">
      <w:pPr>
        <w:widowControl/>
        <w:numPr>
          <w:ilvl w:val="1"/>
          <w:numId w:val="23"/>
        </w:numPr>
        <w:suppressAutoHyphens w:val="0"/>
        <w:spacing w:after="43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D6500F">
        <w:rPr>
          <w:rFonts w:ascii="Arial" w:hAnsi="Arial" w:cs="Arial"/>
          <w:sz w:val="20"/>
          <w:szCs w:val="20"/>
        </w:rPr>
        <w:t xml:space="preserve">Privilégiez les phrases courtes et un vocabulaire simple. </w:t>
      </w:r>
      <w:r w:rsidRPr="00D6500F">
        <w:rPr>
          <w:rFonts w:ascii="Arial" w:eastAsia="Wingdings 3" w:hAnsi="Arial" w:cs="Arial"/>
          <w:sz w:val="20"/>
          <w:szCs w:val="20"/>
        </w:rPr>
        <w:t>®</w:t>
      </w:r>
      <w:r w:rsidRPr="00D6500F">
        <w:rPr>
          <w:rFonts w:ascii="Arial" w:hAnsi="Arial" w:cs="Arial"/>
          <w:sz w:val="20"/>
          <w:szCs w:val="20"/>
        </w:rPr>
        <w:t xml:space="preserve"> Utilisez le langage corporel pour accompagner votre discours : pointer du doigt, expressions du visage...</w:t>
      </w:r>
    </w:p>
    <w:p w:rsidR="00D6500F" w:rsidRPr="00D6500F" w:rsidRDefault="00D6500F" w:rsidP="00D6500F">
      <w:pPr>
        <w:widowControl/>
        <w:numPr>
          <w:ilvl w:val="1"/>
          <w:numId w:val="23"/>
        </w:numPr>
        <w:suppressAutoHyphens w:val="0"/>
        <w:spacing w:after="43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D6500F">
        <w:rPr>
          <w:rFonts w:ascii="Arial" w:hAnsi="Arial" w:cs="Arial"/>
          <w:sz w:val="20"/>
          <w:szCs w:val="20"/>
        </w:rPr>
        <w:t xml:space="preserve">Proposez de quoi écrire. </w:t>
      </w:r>
    </w:p>
    <w:p w:rsidR="00D6500F" w:rsidRPr="00D6500F" w:rsidRDefault="00D6500F" w:rsidP="00D6500F">
      <w:pPr>
        <w:widowControl/>
        <w:numPr>
          <w:ilvl w:val="1"/>
          <w:numId w:val="23"/>
        </w:numPr>
        <w:suppressAutoHyphens w:val="0"/>
        <w:spacing w:after="405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D6500F">
        <w:rPr>
          <w:rFonts w:ascii="Arial" w:hAnsi="Arial" w:cs="Arial"/>
          <w:sz w:val="20"/>
          <w:szCs w:val="20"/>
        </w:rPr>
        <w:t>Veillez à afficher, de manière visible, lisible et bien contrastée, les prestations proposées, et leurs prix.</w:t>
      </w:r>
    </w:p>
    <w:p w:rsidR="00D6500F" w:rsidRPr="00D6500F" w:rsidRDefault="00D6500F" w:rsidP="00D6500F">
      <w:pPr>
        <w:pStyle w:val="Titre2"/>
        <w:ind w:left="-5"/>
        <w:rPr>
          <w:rFonts w:ascii="Arial" w:hAnsi="Arial" w:cs="Arial"/>
          <w:color w:val="C00000"/>
          <w:sz w:val="20"/>
          <w:szCs w:val="20"/>
        </w:rPr>
      </w:pPr>
      <w:r w:rsidRPr="00D6500F">
        <w:rPr>
          <w:rFonts w:ascii="Arial" w:hAnsi="Arial" w:cs="Arial"/>
          <w:sz w:val="20"/>
          <w:szCs w:val="20"/>
        </w:rPr>
        <w:t xml:space="preserve">            </w:t>
      </w:r>
      <w:r w:rsidRPr="00D6500F">
        <w:rPr>
          <w:rFonts w:ascii="Arial" w:hAnsi="Arial" w:cs="Arial"/>
          <w:color w:val="C00000"/>
          <w:sz w:val="20"/>
          <w:szCs w:val="20"/>
        </w:rPr>
        <w:t>B/ Accueillir des personnes avec une déficience visuelle</w:t>
      </w:r>
    </w:p>
    <w:p w:rsidR="00D6500F" w:rsidRDefault="00D6500F" w:rsidP="00D6500F">
      <w:pPr>
        <w:widowControl/>
        <w:numPr>
          <w:ilvl w:val="0"/>
          <w:numId w:val="24"/>
        </w:numPr>
        <w:suppressAutoHyphens w:val="0"/>
        <w:spacing w:after="60" w:line="259" w:lineRule="auto"/>
        <w:ind w:right="75" w:hanging="320"/>
      </w:pPr>
      <w:r>
        <w:rPr>
          <w:noProof/>
          <w:lang w:eastAsia="fr-FR" w:bidi="ar-SA"/>
        </w:rPr>
        <w:drawing>
          <wp:anchor distT="0" distB="0" distL="114300" distR="114300" simplePos="0" relativeHeight="251657728" behindDoc="0" locked="0" layoutInCell="1" allowOverlap="0" wp14:anchorId="3754D4F8" wp14:editId="4C7AFA5F">
            <wp:simplePos x="0" y="0"/>
            <wp:positionH relativeFrom="column">
              <wp:posOffset>4329000</wp:posOffset>
            </wp:positionH>
            <wp:positionV relativeFrom="paragraph">
              <wp:posOffset>-41479</wp:posOffset>
            </wp:positionV>
            <wp:extent cx="435741" cy="405965"/>
            <wp:effectExtent l="0" t="0" r="0" b="0"/>
            <wp:wrapSquare wrapText="bothSides"/>
            <wp:docPr id="422" name="Picture 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Picture 4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5741" cy="40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color w:val="3C3C3B"/>
          <w:sz w:val="26"/>
        </w:rPr>
        <w:t>Principales difficultés rencontrées par ces personnes</w:t>
      </w:r>
    </w:p>
    <w:p w:rsidR="00D6500F" w:rsidRDefault="00D6500F" w:rsidP="00D6500F">
      <w:pPr>
        <w:pStyle w:val="Paragraphedeliste"/>
        <w:widowControl/>
        <w:numPr>
          <w:ilvl w:val="0"/>
          <w:numId w:val="28"/>
        </w:numPr>
        <w:suppressAutoHyphens w:val="0"/>
        <w:spacing w:after="98" w:line="248" w:lineRule="auto"/>
        <w:ind w:right="898"/>
        <w:jc w:val="both"/>
      </w:pPr>
      <w:r>
        <w:t>Le repérage des lieux et des entrées ;</w:t>
      </w:r>
    </w:p>
    <w:p w:rsidR="00D6500F" w:rsidRDefault="00D6500F" w:rsidP="00D6500F">
      <w:pPr>
        <w:pStyle w:val="Paragraphedeliste"/>
        <w:widowControl/>
        <w:numPr>
          <w:ilvl w:val="0"/>
          <w:numId w:val="28"/>
        </w:numPr>
        <w:suppressAutoHyphens w:val="0"/>
        <w:spacing w:after="98" w:line="248" w:lineRule="auto"/>
        <w:ind w:right="898"/>
        <w:jc w:val="both"/>
      </w:pPr>
      <w:r>
        <w:t>Les déplacements et l’identification des obstacles</w:t>
      </w:r>
    </w:p>
    <w:p w:rsidR="00D6500F" w:rsidRDefault="00D6500F" w:rsidP="00D6500F">
      <w:pPr>
        <w:pStyle w:val="Paragraphedeliste"/>
        <w:widowControl/>
        <w:numPr>
          <w:ilvl w:val="0"/>
          <w:numId w:val="28"/>
        </w:numPr>
        <w:suppressAutoHyphens w:val="0"/>
        <w:spacing w:after="98" w:line="248" w:lineRule="auto"/>
        <w:ind w:right="898"/>
        <w:jc w:val="both"/>
      </w:pPr>
      <w:r>
        <w:t>L’usage de l’écriture et de la lecture.</w:t>
      </w:r>
    </w:p>
    <w:p w:rsidR="00401C68" w:rsidRDefault="00401C68" w:rsidP="00D6500F">
      <w:pPr>
        <w:widowControl/>
        <w:suppressAutoHyphens w:val="0"/>
        <w:spacing w:after="98" w:line="248" w:lineRule="auto"/>
        <w:ind w:right="898"/>
        <w:jc w:val="both"/>
      </w:pPr>
    </w:p>
    <w:p w:rsidR="00D6500F" w:rsidRDefault="00D6500F" w:rsidP="00D6500F">
      <w:pPr>
        <w:widowControl/>
        <w:numPr>
          <w:ilvl w:val="0"/>
          <w:numId w:val="24"/>
        </w:numPr>
        <w:suppressAutoHyphens w:val="0"/>
        <w:spacing w:after="60" w:line="259" w:lineRule="auto"/>
        <w:ind w:right="75" w:hanging="320"/>
      </w:pPr>
      <w:r>
        <w:rPr>
          <w:rFonts w:ascii="Calibri" w:eastAsia="Calibri" w:hAnsi="Calibri" w:cs="Calibri"/>
          <w:b/>
          <w:color w:val="3C3C3B"/>
          <w:sz w:val="26"/>
        </w:rPr>
        <w:t>Comment les pallier ?</w:t>
      </w:r>
    </w:p>
    <w:p w:rsidR="00D6500F" w:rsidRPr="00D6500F" w:rsidRDefault="00D6500F" w:rsidP="00D6500F">
      <w:pPr>
        <w:widowControl/>
        <w:numPr>
          <w:ilvl w:val="1"/>
          <w:numId w:val="25"/>
        </w:numPr>
        <w:suppressAutoHyphens w:val="0"/>
        <w:spacing w:after="43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D6500F">
        <w:rPr>
          <w:rFonts w:ascii="Arial" w:hAnsi="Arial" w:cs="Arial"/>
          <w:sz w:val="20"/>
          <w:szCs w:val="20"/>
        </w:rPr>
        <w:t>Présentez-vous oralement en donnant votre fonction. Si l’environnement est bruyant, parlez bien en face de la personne.</w:t>
      </w:r>
    </w:p>
    <w:p w:rsidR="00D6500F" w:rsidRPr="00D6500F" w:rsidRDefault="00D6500F" w:rsidP="00D6500F">
      <w:pPr>
        <w:widowControl/>
        <w:numPr>
          <w:ilvl w:val="1"/>
          <w:numId w:val="25"/>
        </w:numPr>
        <w:suppressAutoHyphens w:val="0"/>
        <w:spacing w:after="43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D6500F">
        <w:rPr>
          <w:rFonts w:ascii="Arial" w:hAnsi="Arial" w:cs="Arial"/>
          <w:sz w:val="20"/>
          <w:szCs w:val="20"/>
        </w:rPr>
        <w:t>Informez la personne des actions que vous réalisez pour la servir. Précisez si vous vous éloignez et si vous revenez.</w:t>
      </w:r>
    </w:p>
    <w:p w:rsidR="00D6500F" w:rsidRPr="00D6500F" w:rsidRDefault="00D6500F" w:rsidP="00D6500F">
      <w:pPr>
        <w:widowControl/>
        <w:numPr>
          <w:ilvl w:val="1"/>
          <w:numId w:val="25"/>
        </w:numPr>
        <w:suppressAutoHyphens w:val="0"/>
        <w:spacing w:after="43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D6500F">
        <w:rPr>
          <w:rFonts w:ascii="Arial" w:hAnsi="Arial" w:cs="Arial"/>
          <w:sz w:val="20"/>
          <w:szCs w:val="20"/>
        </w:rPr>
        <w:t xml:space="preserve">S’il faut se déplacer, proposez votre bras et marchez un peu devant pour guider, en adaptant votre rythme. </w:t>
      </w:r>
    </w:p>
    <w:p w:rsidR="00D6500F" w:rsidRPr="00D6500F" w:rsidRDefault="00D6500F" w:rsidP="00D6500F">
      <w:pPr>
        <w:widowControl/>
        <w:numPr>
          <w:ilvl w:val="1"/>
          <w:numId w:val="25"/>
        </w:numPr>
        <w:suppressAutoHyphens w:val="0"/>
        <w:spacing w:after="43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D6500F">
        <w:rPr>
          <w:rFonts w:ascii="Arial" w:hAnsi="Arial" w:cs="Arial"/>
          <w:sz w:val="20"/>
          <w:szCs w:val="20"/>
        </w:rPr>
        <w:t>Informez la personne handicapée sur l’environnement, en décrivant précisément et méthodiquement l’organisation spatiale du lieu, ou encore de la table, d’une assiette...</w:t>
      </w:r>
    </w:p>
    <w:p w:rsidR="00D6500F" w:rsidRPr="00D6500F" w:rsidRDefault="00D6500F" w:rsidP="00D6500F">
      <w:pPr>
        <w:widowControl/>
        <w:numPr>
          <w:ilvl w:val="1"/>
          <w:numId w:val="25"/>
        </w:numPr>
        <w:suppressAutoHyphens w:val="0"/>
        <w:spacing w:after="43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D6500F">
        <w:rPr>
          <w:rFonts w:ascii="Arial" w:hAnsi="Arial" w:cs="Arial"/>
          <w:sz w:val="20"/>
          <w:szCs w:val="20"/>
        </w:rPr>
        <w:t>Si la personne est amenée à s’asseoir, guidez sa main sur le dossier et laissez-la s’asseoir.</w:t>
      </w:r>
    </w:p>
    <w:p w:rsidR="00D6500F" w:rsidRPr="00D6500F" w:rsidRDefault="00D6500F" w:rsidP="00D6500F">
      <w:pPr>
        <w:widowControl/>
        <w:numPr>
          <w:ilvl w:val="1"/>
          <w:numId w:val="25"/>
        </w:numPr>
        <w:suppressAutoHyphens w:val="0"/>
        <w:spacing w:after="43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D6500F">
        <w:rPr>
          <w:rFonts w:ascii="Arial" w:hAnsi="Arial" w:cs="Arial"/>
          <w:sz w:val="20"/>
          <w:szCs w:val="20"/>
        </w:rPr>
        <w:t>Si de la documentation est remise (menu, catalogue...), proposez d’en faire la lecture ou le résumé.</w:t>
      </w:r>
    </w:p>
    <w:p w:rsidR="00D6500F" w:rsidRPr="00D6500F" w:rsidRDefault="00D6500F" w:rsidP="00D6500F">
      <w:pPr>
        <w:widowControl/>
        <w:numPr>
          <w:ilvl w:val="1"/>
          <w:numId w:val="25"/>
        </w:numPr>
        <w:suppressAutoHyphens w:val="0"/>
        <w:spacing w:after="43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D6500F">
        <w:rPr>
          <w:rFonts w:ascii="Arial" w:hAnsi="Arial" w:cs="Arial"/>
          <w:sz w:val="20"/>
          <w:szCs w:val="20"/>
        </w:rPr>
        <w:t>Veillez à concevoir une documentation adaptée en gros caractères (lettres bâton, taille de police minimum 4,5 mm) ou imagée, et bien contrastée.</w:t>
      </w:r>
    </w:p>
    <w:p w:rsidR="00D6500F" w:rsidRPr="00D6500F" w:rsidRDefault="00D6500F" w:rsidP="00D6500F">
      <w:pPr>
        <w:widowControl/>
        <w:numPr>
          <w:ilvl w:val="1"/>
          <w:numId w:val="25"/>
        </w:numPr>
        <w:suppressAutoHyphens w:val="0"/>
        <w:spacing w:after="43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D6500F">
        <w:rPr>
          <w:rFonts w:ascii="Arial" w:hAnsi="Arial" w:cs="Arial"/>
          <w:sz w:val="20"/>
          <w:szCs w:val="20"/>
        </w:rPr>
        <w:t>Certaines personnes peuvent signer des documents. Dans ce cas, il suffit de placer la pointe du stylo à l’endroit où elles vont apposer leur signature.</w:t>
      </w:r>
    </w:p>
    <w:p w:rsidR="00D6500F" w:rsidRPr="00D6500F" w:rsidRDefault="00D6500F" w:rsidP="00D6500F">
      <w:pPr>
        <w:widowControl/>
        <w:numPr>
          <w:ilvl w:val="1"/>
          <w:numId w:val="25"/>
        </w:numPr>
        <w:suppressAutoHyphens w:val="0"/>
        <w:spacing w:after="481" w:line="248" w:lineRule="auto"/>
        <w:ind w:left="551" w:hanging="283"/>
        <w:jc w:val="both"/>
        <w:rPr>
          <w:rFonts w:ascii="Arial" w:hAnsi="Arial" w:cs="Arial"/>
          <w:sz w:val="20"/>
          <w:szCs w:val="20"/>
        </w:rPr>
      </w:pPr>
      <w:r w:rsidRPr="00D6500F">
        <w:rPr>
          <w:rFonts w:ascii="Arial" w:hAnsi="Arial" w:cs="Arial"/>
          <w:sz w:val="20"/>
          <w:szCs w:val="20"/>
        </w:rPr>
        <w:t>N’hésitez pas à proposer votre aide si la personne semble perdue.</w:t>
      </w:r>
    </w:p>
    <w:p w:rsidR="00D6500F" w:rsidRPr="00D6500F" w:rsidRDefault="00D6500F" w:rsidP="00D6500F">
      <w:pPr>
        <w:pStyle w:val="Titre1"/>
        <w:keepLines/>
        <w:widowControl/>
        <w:tabs>
          <w:tab w:val="clear" w:pos="432"/>
        </w:tabs>
        <w:suppressAutoHyphens w:val="0"/>
        <w:spacing w:after="131" w:line="248" w:lineRule="auto"/>
        <w:ind w:left="-5" w:hanging="10"/>
        <w:rPr>
          <w:rFonts w:ascii="Arial" w:hAnsi="Arial" w:cs="Arial"/>
          <w:sz w:val="24"/>
        </w:rPr>
      </w:pPr>
      <w:r w:rsidRPr="00D6500F">
        <w:rPr>
          <w:rFonts w:ascii="Arial" w:hAnsi="Arial" w:cs="Arial"/>
          <w:noProof/>
          <w:sz w:val="24"/>
          <w:lang w:eastAsia="fr-FR" w:bidi="ar-SA"/>
        </w:rPr>
        <w:drawing>
          <wp:anchor distT="0" distB="0" distL="114300" distR="114300" simplePos="0" relativeHeight="251662848" behindDoc="0" locked="0" layoutInCell="1" allowOverlap="0" wp14:anchorId="24E3E4E8" wp14:editId="55D15C51">
            <wp:simplePos x="0" y="0"/>
            <wp:positionH relativeFrom="column">
              <wp:posOffset>4334259</wp:posOffset>
            </wp:positionH>
            <wp:positionV relativeFrom="paragraph">
              <wp:posOffset>23796</wp:posOffset>
            </wp:positionV>
            <wp:extent cx="435741" cy="417183"/>
            <wp:effectExtent l="0" t="0" r="0" b="0"/>
            <wp:wrapSquare wrapText="bothSides"/>
            <wp:docPr id="418" name="Picture 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Picture 4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5741" cy="417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500F">
        <w:rPr>
          <w:rFonts w:ascii="Arial" w:hAnsi="Arial" w:cs="Arial"/>
          <w:sz w:val="24"/>
        </w:rPr>
        <w:t>IV- Accueillir des personnes avec une déficience mentale</w:t>
      </w:r>
    </w:p>
    <w:p w:rsidR="00D6500F" w:rsidRPr="00D6500F" w:rsidRDefault="00D6500F" w:rsidP="00D6500F">
      <w:pPr>
        <w:pStyle w:val="Titre2"/>
        <w:ind w:left="-5"/>
        <w:rPr>
          <w:rFonts w:ascii="Arial" w:hAnsi="Arial" w:cs="Arial"/>
          <w:color w:val="C00000"/>
          <w:sz w:val="20"/>
          <w:szCs w:val="20"/>
        </w:rPr>
      </w:pPr>
      <w:r w:rsidRPr="00D6500F">
        <w:rPr>
          <w:rFonts w:ascii="Arial" w:hAnsi="Arial" w:cs="Arial"/>
          <w:color w:val="C00000"/>
          <w:sz w:val="20"/>
          <w:szCs w:val="20"/>
        </w:rPr>
        <w:t xml:space="preserve">                A / Accueillir des personnes avec une déficience intellectuelle ou cognitive</w:t>
      </w:r>
    </w:p>
    <w:p w:rsidR="00D6500F" w:rsidRDefault="00D6500F" w:rsidP="00D6500F">
      <w:pPr>
        <w:spacing w:after="60" w:line="259" w:lineRule="auto"/>
        <w:ind w:left="-5" w:right="75"/>
      </w:pPr>
      <w:r>
        <w:rPr>
          <w:rFonts w:ascii="Calibri" w:eastAsia="Calibri" w:hAnsi="Calibri" w:cs="Calibri"/>
          <w:b/>
          <w:color w:val="3C3C3B"/>
          <w:sz w:val="26"/>
        </w:rPr>
        <w:t>1) Principales difficultés rencontrées par ces personnes</w:t>
      </w:r>
    </w:p>
    <w:p w:rsidR="00401C68" w:rsidRDefault="00D6500F" w:rsidP="00401C68">
      <w:pPr>
        <w:pStyle w:val="Paragraphedeliste"/>
        <w:widowControl/>
        <w:numPr>
          <w:ilvl w:val="0"/>
          <w:numId w:val="29"/>
        </w:numPr>
        <w:suppressAutoHyphens w:val="0"/>
        <w:spacing w:after="97" w:line="248" w:lineRule="auto"/>
        <w:jc w:val="both"/>
        <w:rPr>
          <w:rFonts w:ascii="Arial" w:hAnsi="Arial" w:cs="Arial"/>
          <w:sz w:val="20"/>
          <w:szCs w:val="20"/>
        </w:rPr>
      </w:pPr>
      <w:r w:rsidRPr="00D6500F">
        <w:rPr>
          <w:rFonts w:ascii="Arial" w:hAnsi="Arial" w:cs="Arial"/>
          <w:sz w:val="20"/>
          <w:szCs w:val="20"/>
        </w:rPr>
        <w:t>La communication (difficultés à s’exprimer et à comprendre) ;</w:t>
      </w:r>
    </w:p>
    <w:p w:rsidR="00401C68" w:rsidRDefault="00D6500F" w:rsidP="00401C68">
      <w:pPr>
        <w:pStyle w:val="Paragraphedeliste"/>
        <w:widowControl/>
        <w:numPr>
          <w:ilvl w:val="0"/>
          <w:numId w:val="29"/>
        </w:numPr>
        <w:suppressAutoHyphens w:val="0"/>
        <w:spacing w:after="97" w:line="248" w:lineRule="auto"/>
        <w:jc w:val="both"/>
        <w:rPr>
          <w:rFonts w:ascii="Arial" w:hAnsi="Arial" w:cs="Arial"/>
          <w:sz w:val="20"/>
          <w:szCs w:val="20"/>
        </w:rPr>
      </w:pPr>
      <w:r w:rsidRPr="00401C68">
        <w:rPr>
          <w:rFonts w:ascii="Arial" w:hAnsi="Arial" w:cs="Arial"/>
          <w:sz w:val="20"/>
          <w:szCs w:val="20"/>
        </w:rPr>
        <w:t>Le déchiffrage et la mémorisation des informations orales et sonores ;</w:t>
      </w:r>
    </w:p>
    <w:p w:rsidR="00401C68" w:rsidRDefault="00D6500F" w:rsidP="00401C68">
      <w:pPr>
        <w:pStyle w:val="Paragraphedeliste"/>
        <w:widowControl/>
        <w:numPr>
          <w:ilvl w:val="0"/>
          <w:numId w:val="29"/>
        </w:numPr>
        <w:suppressAutoHyphens w:val="0"/>
        <w:spacing w:after="97" w:line="248" w:lineRule="auto"/>
        <w:jc w:val="both"/>
        <w:rPr>
          <w:rFonts w:ascii="Arial" w:hAnsi="Arial" w:cs="Arial"/>
          <w:sz w:val="20"/>
          <w:szCs w:val="20"/>
        </w:rPr>
      </w:pPr>
      <w:r w:rsidRPr="00401C68">
        <w:rPr>
          <w:rFonts w:ascii="Arial" w:hAnsi="Arial" w:cs="Arial"/>
          <w:sz w:val="20"/>
          <w:szCs w:val="20"/>
        </w:rPr>
        <w:t>La maîtrise de la lecture, de l’écriture et du calcul ;</w:t>
      </w:r>
    </w:p>
    <w:p w:rsidR="00401C68" w:rsidRDefault="00D6500F" w:rsidP="00401C68">
      <w:pPr>
        <w:pStyle w:val="Paragraphedeliste"/>
        <w:widowControl/>
        <w:numPr>
          <w:ilvl w:val="0"/>
          <w:numId w:val="29"/>
        </w:numPr>
        <w:suppressAutoHyphens w:val="0"/>
        <w:spacing w:after="97" w:line="248" w:lineRule="auto"/>
        <w:jc w:val="both"/>
        <w:rPr>
          <w:rFonts w:ascii="Arial" w:hAnsi="Arial" w:cs="Arial"/>
          <w:sz w:val="20"/>
          <w:szCs w:val="20"/>
        </w:rPr>
      </w:pPr>
      <w:r w:rsidRPr="00401C68">
        <w:rPr>
          <w:rFonts w:ascii="Arial" w:hAnsi="Arial" w:cs="Arial"/>
          <w:sz w:val="20"/>
          <w:szCs w:val="20"/>
        </w:rPr>
        <w:t>Le repérage dans le temps et l’espace ;</w:t>
      </w:r>
    </w:p>
    <w:p w:rsidR="00D6500F" w:rsidRDefault="00D6500F" w:rsidP="00401C68">
      <w:pPr>
        <w:pStyle w:val="Paragraphedeliste"/>
        <w:widowControl/>
        <w:numPr>
          <w:ilvl w:val="0"/>
          <w:numId w:val="29"/>
        </w:numPr>
        <w:suppressAutoHyphens w:val="0"/>
        <w:spacing w:after="97" w:line="248" w:lineRule="auto"/>
        <w:jc w:val="both"/>
        <w:rPr>
          <w:rFonts w:ascii="Arial" w:hAnsi="Arial" w:cs="Arial"/>
          <w:sz w:val="20"/>
          <w:szCs w:val="20"/>
        </w:rPr>
      </w:pPr>
      <w:r w:rsidRPr="00401C68">
        <w:rPr>
          <w:rFonts w:ascii="Arial" w:hAnsi="Arial" w:cs="Arial"/>
          <w:sz w:val="20"/>
          <w:szCs w:val="20"/>
        </w:rPr>
        <w:t>L’utilisation des appareils et automates.</w:t>
      </w:r>
    </w:p>
    <w:p w:rsidR="00401C68" w:rsidRDefault="00401C68" w:rsidP="00401C68">
      <w:pPr>
        <w:widowControl/>
        <w:suppressAutoHyphens w:val="0"/>
        <w:spacing w:after="97" w:line="248" w:lineRule="auto"/>
        <w:jc w:val="both"/>
        <w:rPr>
          <w:rFonts w:ascii="Arial" w:hAnsi="Arial" w:cs="Arial"/>
          <w:sz w:val="20"/>
          <w:szCs w:val="20"/>
        </w:rPr>
      </w:pPr>
    </w:p>
    <w:p w:rsidR="00401C68" w:rsidRDefault="00401C68" w:rsidP="00401C68">
      <w:pPr>
        <w:widowControl/>
        <w:suppressAutoHyphens w:val="0"/>
        <w:spacing w:after="97" w:line="248" w:lineRule="auto"/>
        <w:jc w:val="both"/>
        <w:rPr>
          <w:rFonts w:ascii="Arial" w:hAnsi="Arial" w:cs="Arial"/>
          <w:sz w:val="20"/>
          <w:szCs w:val="20"/>
        </w:rPr>
      </w:pPr>
    </w:p>
    <w:p w:rsidR="00401C68" w:rsidRDefault="00401C68" w:rsidP="00401C68">
      <w:pPr>
        <w:widowControl/>
        <w:suppressAutoHyphens w:val="0"/>
        <w:spacing w:after="97" w:line="248" w:lineRule="auto"/>
        <w:jc w:val="both"/>
        <w:rPr>
          <w:rFonts w:ascii="Arial" w:hAnsi="Arial" w:cs="Arial"/>
          <w:sz w:val="20"/>
          <w:szCs w:val="20"/>
        </w:rPr>
      </w:pPr>
    </w:p>
    <w:p w:rsidR="00401C68" w:rsidRDefault="00401C68" w:rsidP="00401C68">
      <w:pPr>
        <w:widowControl/>
        <w:suppressAutoHyphens w:val="0"/>
        <w:spacing w:after="97" w:line="248" w:lineRule="auto"/>
        <w:jc w:val="both"/>
        <w:rPr>
          <w:rFonts w:ascii="Arial" w:hAnsi="Arial" w:cs="Arial"/>
          <w:sz w:val="20"/>
          <w:szCs w:val="20"/>
        </w:rPr>
      </w:pPr>
    </w:p>
    <w:p w:rsidR="00401C68" w:rsidRDefault="00401C68" w:rsidP="00401C68">
      <w:pPr>
        <w:widowControl/>
        <w:suppressAutoHyphens w:val="0"/>
        <w:spacing w:after="97" w:line="248" w:lineRule="auto"/>
        <w:jc w:val="both"/>
        <w:rPr>
          <w:rFonts w:ascii="Arial" w:hAnsi="Arial" w:cs="Arial"/>
          <w:sz w:val="20"/>
          <w:szCs w:val="20"/>
        </w:rPr>
        <w:sectPr w:rsidR="00401C68">
          <w:pgSz w:w="16838" w:h="11906" w:orient="landscape"/>
          <w:pgMar w:top="417" w:right="453" w:bottom="380" w:left="454" w:header="720" w:footer="720" w:gutter="0"/>
          <w:cols w:num="2" w:space="842"/>
        </w:sect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>
        <w:rPr>
          <w:rFonts w:cs="Arial"/>
          <w:b/>
          <w:noProof/>
          <w:szCs w:val="20"/>
          <w:lang w:eastAsia="fr-FR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266B8" wp14:editId="322B87F2">
                <wp:simplePos x="0" y="0"/>
                <wp:positionH relativeFrom="column">
                  <wp:posOffset>-76835</wp:posOffset>
                </wp:positionH>
                <wp:positionV relativeFrom="paragraph">
                  <wp:posOffset>54610</wp:posOffset>
                </wp:positionV>
                <wp:extent cx="7243948" cy="8022566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3948" cy="8022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0B40" w:rsidRPr="006362D3" w:rsidRDefault="005C0B40" w:rsidP="005C0B40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ANNEXE 4</w:t>
                            </w:r>
                          </w:p>
                          <w:p w:rsidR="005C0B40" w:rsidRDefault="005C0B40" w:rsidP="005C0B40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</w:p>
                          <w:p w:rsidR="005C0B40" w:rsidRDefault="005C0B40" w:rsidP="005C0B40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</w:p>
                          <w:p w:rsidR="005C0B40" w:rsidRDefault="005C0B40" w:rsidP="005C0B40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</w:p>
                          <w:p w:rsidR="005C0B40" w:rsidRPr="003A4875" w:rsidRDefault="005C0B40" w:rsidP="005C0B40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3A4875">
                              <w:rPr>
                                <w:b/>
                              </w:rPr>
                              <w:t>Exemple de fiche de suivi de l’entretien des équipements d’accessibilité</w:t>
                            </w:r>
                          </w:p>
                          <w:p w:rsidR="005C0B40" w:rsidRPr="006362D3" w:rsidRDefault="005C0B40" w:rsidP="005C0B40">
                            <w:pPr>
                              <w:pStyle w:val="Sansinterligne"/>
                              <w:rPr>
                                <w:rFonts w:ascii="Liberation Sans" w:hAnsi="Liberation Sans" w:cs="Liberation Sans"/>
                                <w:sz w:val="36"/>
                                <w:szCs w:val="36"/>
                              </w:rPr>
                            </w:pPr>
                          </w:p>
                          <w:p w:rsidR="005C0B40" w:rsidRPr="009F39AE" w:rsidRDefault="005C0B40" w:rsidP="005C0B40">
                            <w:pPr>
                              <w:pStyle w:val="Sansinterlig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F39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Exemple d’équipements nécessitant entretien et maintenance :</w:t>
                            </w:r>
                          </w:p>
                          <w:p w:rsidR="005C0B40" w:rsidRPr="009F39AE" w:rsidRDefault="005C0B40" w:rsidP="005C0B40">
                            <w:pPr>
                              <w:pStyle w:val="Sansinterligne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F39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groom</w:t>
                            </w:r>
                          </w:p>
                          <w:p w:rsidR="005C0B40" w:rsidRPr="009F39AE" w:rsidRDefault="005C0B40" w:rsidP="005C0B40">
                            <w:pPr>
                              <w:pStyle w:val="Sansinterligne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F39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porte automatique ;</w:t>
                            </w:r>
                          </w:p>
                          <w:p w:rsidR="005C0B40" w:rsidRPr="009F39AE" w:rsidRDefault="005C0B40" w:rsidP="005C0B40">
                            <w:pPr>
                              <w:pStyle w:val="Sansinterligne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F39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ascenseur ou élévateur ;</w:t>
                            </w:r>
                          </w:p>
                          <w:p w:rsidR="005C0B40" w:rsidRPr="009F39AE" w:rsidRDefault="005C0B40" w:rsidP="005C0B40">
                            <w:pPr>
                              <w:pStyle w:val="Sansinterligne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F39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boucle à induction magnétique ;</w:t>
                            </w:r>
                          </w:p>
                          <w:p w:rsidR="005C0B40" w:rsidRPr="009F39AE" w:rsidRDefault="005C0B40" w:rsidP="005C0B40">
                            <w:pPr>
                              <w:pStyle w:val="Sansinterligne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F39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balise sonore ;</w:t>
                            </w:r>
                          </w:p>
                          <w:p w:rsidR="005C0B40" w:rsidRPr="009F39AE" w:rsidRDefault="005C0B40" w:rsidP="005C0B40">
                            <w:pPr>
                              <w:pStyle w:val="Sansinterligne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F39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signalétique sur écran ;</w:t>
                            </w:r>
                          </w:p>
                          <w:p w:rsidR="005C0B40" w:rsidRPr="009F39AE" w:rsidRDefault="005C0B40" w:rsidP="005C0B40">
                            <w:pPr>
                              <w:pStyle w:val="Sansinterligne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F39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tourniquet ;</w:t>
                            </w:r>
                          </w:p>
                          <w:p w:rsidR="005C0B40" w:rsidRPr="009F39AE" w:rsidRDefault="005C0B40" w:rsidP="005C0B40">
                            <w:pPr>
                              <w:pStyle w:val="Sansinterligne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F39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tapis roulant ou escalier mécanique.</w:t>
                            </w:r>
                          </w:p>
                          <w:p w:rsidR="005C0B40" w:rsidRPr="006362D3" w:rsidRDefault="005C0B40" w:rsidP="005C0B40">
                            <w:pPr>
                              <w:pStyle w:val="Sansinterligne"/>
                            </w:pPr>
                          </w:p>
                          <w:tbl>
                            <w:tblPr>
                              <w:tblW w:w="0" w:type="auto"/>
                              <w:tblInd w:w="5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08"/>
                              <w:gridCol w:w="1559"/>
                              <w:gridCol w:w="2705"/>
                              <w:gridCol w:w="4220"/>
                            </w:tblGrid>
                            <w:tr w:rsidR="005C0B40" w:rsidTr="001776C8">
                              <w:trPr>
                                <w:trHeight w:val="544"/>
                              </w:trPr>
                              <w:tc>
                                <w:tcPr>
                                  <w:tcW w:w="2208" w:type="dxa"/>
                                  <w:vAlign w:val="center"/>
                                </w:tcPr>
                                <w:p w:rsidR="005C0B40" w:rsidRPr="00A50C06" w:rsidRDefault="005C0B40" w:rsidP="00A50C06">
                                  <w:pPr>
                                    <w:pStyle w:val="En-tte"/>
                                    <w:tabs>
                                      <w:tab w:val="left" w:pos="3420"/>
                                    </w:tabs>
                                    <w:spacing w:line="28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C06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Matériel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5C0B40" w:rsidRPr="00A50C06" w:rsidRDefault="005C0B40" w:rsidP="00A50C06">
                                  <w:pPr>
                                    <w:pStyle w:val="En-tte"/>
                                    <w:tabs>
                                      <w:tab w:val="left" w:pos="3420"/>
                                    </w:tabs>
                                    <w:spacing w:line="28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C0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Localisation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  <w:vAlign w:val="center"/>
                                </w:tcPr>
                                <w:p w:rsidR="005C0B40" w:rsidRPr="00A50C06" w:rsidRDefault="005C0B40" w:rsidP="00A50C06">
                                  <w:pPr>
                                    <w:pStyle w:val="En-tte"/>
                                    <w:tabs>
                                      <w:tab w:val="left" w:pos="3420"/>
                                    </w:tabs>
                                    <w:spacing w:line="28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C06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Date d’intervention</w:t>
                                  </w:r>
                                </w:p>
                              </w:tc>
                              <w:tc>
                                <w:tcPr>
                                  <w:tcW w:w="4220" w:type="dxa"/>
                                  <w:vAlign w:val="center"/>
                                </w:tcPr>
                                <w:p w:rsidR="005C0B40" w:rsidRPr="00A50C06" w:rsidRDefault="005C0B40" w:rsidP="00A50C06">
                                  <w:pPr>
                                    <w:pStyle w:val="En-tte"/>
                                    <w:tabs>
                                      <w:tab w:val="left" w:pos="3420"/>
                                    </w:tabs>
                                    <w:spacing w:line="28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C06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5C0B40" w:rsidTr="00A50C06">
                              <w:trPr>
                                <w:trHeight w:val="7537"/>
                              </w:trPr>
                              <w:tc>
                                <w:tcPr>
                                  <w:tcW w:w="2208" w:type="dxa"/>
                                </w:tcPr>
                                <w:p w:rsidR="005C0B40" w:rsidRDefault="005C0B40"/>
                              </w:tc>
                              <w:tc>
                                <w:tcPr>
                                  <w:tcW w:w="1559" w:type="dxa"/>
                                </w:tcPr>
                                <w:p w:rsidR="005C0B40" w:rsidRDefault="005C0B40"/>
                              </w:tc>
                              <w:tc>
                                <w:tcPr>
                                  <w:tcW w:w="2705" w:type="dxa"/>
                                </w:tcPr>
                                <w:p w:rsidR="005C0B40" w:rsidRDefault="005C0B40"/>
                              </w:tc>
                              <w:tc>
                                <w:tcPr>
                                  <w:tcW w:w="4220" w:type="dxa"/>
                                </w:tcPr>
                                <w:p w:rsidR="005C0B40" w:rsidRDefault="005C0B40"/>
                              </w:tc>
                            </w:tr>
                          </w:tbl>
                          <w:p w:rsidR="005C0B40" w:rsidRDefault="005C0B40" w:rsidP="005C0B40"/>
                          <w:p w:rsidR="005C0B40" w:rsidRDefault="005C0B40" w:rsidP="005C0B40"/>
                          <w:p w:rsidR="005C0B40" w:rsidRDefault="005C0B40" w:rsidP="005C0B40"/>
                          <w:p w:rsidR="005C0B40" w:rsidRDefault="005C0B40" w:rsidP="005C0B40"/>
                          <w:p w:rsidR="005C0B40" w:rsidRDefault="005C0B40" w:rsidP="005C0B40"/>
                          <w:p w:rsidR="005C0B40" w:rsidRDefault="005C0B40" w:rsidP="005C0B40"/>
                          <w:p w:rsidR="005C0B40" w:rsidRDefault="005C0B40" w:rsidP="005C0B40"/>
                          <w:p w:rsidR="005C0B40" w:rsidRDefault="005C0B40" w:rsidP="005C0B40"/>
                          <w:p w:rsidR="005C0B40" w:rsidRDefault="005C0B40" w:rsidP="005C0B40"/>
                          <w:p w:rsidR="005C0B40" w:rsidRDefault="005C0B40" w:rsidP="005C0B40"/>
                          <w:p w:rsidR="005C0B40" w:rsidRDefault="005C0B40" w:rsidP="005C0B40"/>
                          <w:p w:rsidR="005C0B40" w:rsidRDefault="005C0B40" w:rsidP="005C0B40"/>
                          <w:p w:rsidR="005C0B40" w:rsidRDefault="005C0B40" w:rsidP="005C0B40"/>
                          <w:p w:rsidR="005C0B40" w:rsidRDefault="005C0B40" w:rsidP="005C0B40"/>
                          <w:p w:rsidR="005C0B40" w:rsidRDefault="005C0B40" w:rsidP="005C0B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266B8" id="Zone de texte 1" o:spid="_x0000_s1028" type="#_x0000_t202" style="position:absolute;margin-left:-6.05pt;margin-top:4.3pt;width:570.4pt;height:63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" fillcolor="white [3201]" stroked="f" strokeweight=".5pt">
                <v:textbox>
                  <w:txbxContent>
                    <w:p w:rsidR="005C0B40" w:rsidRPr="006362D3" w:rsidRDefault="005C0B40" w:rsidP="005C0B40">
                      <w:pPr>
                        <w:pStyle w:val="Sansinterlign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ANNEXE 4</w:t>
                      </w:r>
                    </w:p>
                    <w:p w:rsidR="005C0B40" w:rsidRDefault="005C0B40" w:rsidP="005C0B40">
                      <w:pPr>
                        <w:pStyle w:val="Sansinterligne"/>
                        <w:rPr>
                          <w:b/>
                        </w:rPr>
                      </w:pPr>
                    </w:p>
                    <w:p w:rsidR="005C0B40" w:rsidRDefault="005C0B40" w:rsidP="005C0B40">
                      <w:pPr>
                        <w:pStyle w:val="Sansinterligne"/>
                        <w:rPr>
                          <w:b/>
                        </w:rPr>
                      </w:pPr>
                    </w:p>
                    <w:p w:rsidR="005C0B40" w:rsidRDefault="005C0B40" w:rsidP="005C0B40">
                      <w:pPr>
                        <w:pStyle w:val="Sansinterligne"/>
                        <w:rPr>
                          <w:b/>
                        </w:rPr>
                      </w:pPr>
                    </w:p>
                    <w:p w:rsidR="005C0B40" w:rsidRPr="003A4875" w:rsidRDefault="005C0B40" w:rsidP="005C0B40">
                      <w:pPr>
                        <w:pStyle w:val="Sansinterligne"/>
                        <w:rPr>
                          <w:b/>
                        </w:rPr>
                      </w:pPr>
                      <w:r w:rsidRPr="003A4875">
                        <w:rPr>
                          <w:b/>
                        </w:rPr>
                        <w:t>Exemple de fiche de suivi de l’entretien des équipements d’accessibilité</w:t>
                      </w:r>
                    </w:p>
                    <w:p w:rsidR="005C0B40" w:rsidRPr="006362D3" w:rsidRDefault="005C0B40" w:rsidP="005C0B40">
                      <w:pPr>
                        <w:pStyle w:val="Sansinterligne"/>
                        <w:rPr>
                          <w:rFonts w:ascii="Liberation Sans" w:hAnsi="Liberation Sans" w:cs="Liberation Sans"/>
                          <w:sz w:val="36"/>
                          <w:szCs w:val="36"/>
                        </w:rPr>
                      </w:pPr>
                    </w:p>
                    <w:p w:rsidR="005C0B40" w:rsidRPr="009F39AE" w:rsidRDefault="005C0B40" w:rsidP="005C0B40">
                      <w:pPr>
                        <w:pStyle w:val="Sansinterlig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F39AE">
                        <w:rPr>
                          <w:rFonts w:ascii="Arial" w:hAnsi="Arial" w:cs="Arial"/>
                          <w:sz w:val="20"/>
                          <w:szCs w:val="20"/>
                        </w:rPr>
                        <w:t>Exemple d’équipements nécessitant entretien et maintenance :</w:t>
                      </w:r>
                    </w:p>
                    <w:p w:rsidR="005C0B40" w:rsidRPr="009F39AE" w:rsidRDefault="005C0B40" w:rsidP="005C0B40">
                      <w:pPr>
                        <w:pStyle w:val="Sansinterligne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F39AE">
                        <w:rPr>
                          <w:rFonts w:ascii="Arial" w:hAnsi="Arial" w:cs="Arial"/>
                          <w:sz w:val="20"/>
                          <w:szCs w:val="20"/>
                        </w:rPr>
                        <w:t>groom</w:t>
                      </w:r>
                    </w:p>
                    <w:p w:rsidR="005C0B40" w:rsidRPr="009F39AE" w:rsidRDefault="005C0B40" w:rsidP="005C0B40">
                      <w:pPr>
                        <w:pStyle w:val="Sansinterligne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F39AE">
                        <w:rPr>
                          <w:rFonts w:ascii="Arial" w:hAnsi="Arial" w:cs="Arial"/>
                          <w:sz w:val="20"/>
                          <w:szCs w:val="20"/>
                        </w:rPr>
                        <w:t>porte automatique ;</w:t>
                      </w:r>
                    </w:p>
                    <w:p w:rsidR="005C0B40" w:rsidRPr="009F39AE" w:rsidRDefault="005C0B40" w:rsidP="005C0B40">
                      <w:pPr>
                        <w:pStyle w:val="Sansinterligne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F39AE">
                        <w:rPr>
                          <w:rFonts w:ascii="Arial" w:hAnsi="Arial" w:cs="Arial"/>
                          <w:sz w:val="20"/>
                          <w:szCs w:val="20"/>
                        </w:rPr>
                        <w:t>ascenseur ou élévateur ;</w:t>
                      </w:r>
                    </w:p>
                    <w:p w:rsidR="005C0B40" w:rsidRPr="009F39AE" w:rsidRDefault="005C0B40" w:rsidP="005C0B40">
                      <w:pPr>
                        <w:pStyle w:val="Sansinterligne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F39AE">
                        <w:rPr>
                          <w:rFonts w:ascii="Arial" w:hAnsi="Arial" w:cs="Arial"/>
                          <w:sz w:val="20"/>
                          <w:szCs w:val="20"/>
                        </w:rPr>
                        <w:t>boucle à induction magnétique ;</w:t>
                      </w:r>
                    </w:p>
                    <w:p w:rsidR="005C0B40" w:rsidRPr="009F39AE" w:rsidRDefault="005C0B40" w:rsidP="005C0B40">
                      <w:pPr>
                        <w:pStyle w:val="Sansinterligne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F39AE">
                        <w:rPr>
                          <w:rFonts w:ascii="Arial" w:hAnsi="Arial" w:cs="Arial"/>
                          <w:sz w:val="20"/>
                          <w:szCs w:val="20"/>
                        </w:rPr>
                        <w:t>balise sonore ;</w:t>
                      </w:r>
                    </w:p>
                    <w:p w:rsidR="005C0B40" w:rsidRPr="009F39AE" w:rsidRDefault="005C0B40" w:rsidP="005C0B40">
                      <w:pPr>
                        <w:pStyle w:val="Sansinterligne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F39AE">
                        <w:rPr>
                          <w:rFonts w:ascii="Arial" w:hAnsi="Arial" w:cs="Arial"/>
                          <w:sz w:val="20"/>
                          <w:szCs w:val="20"/>
                        </w:rPr>
                        <w:t>signalétique sur écran ;</w:t>
                      </w:r>
                    </w:p>
                    <w:p w:rsidR="005C0B40" w:rsidRPr="009F39AE" w:rsidRDefault="005C0B40" w:rsidP="005C0B40">
                      <w:pPr>
                        <w:pStyle w:val="Sansinterligne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F39AE">
                        <w:rPr>
                          <w:rFonts w:ascii="Arial" w:hAnsi="Arial" w:cs="Arial"/>
                          <w:sz w:val="20"/>
                          <w:szCs w:val="20"/>
                        </w:rPr>
                        <w:t>tourniquet ;</w:t>
                      </w:r>
                    </w:p>
                    <w:p w:rsidR="005C0B40" w:rsidRPr="009F39AE" w:rsidRDefault="005C0B40" w:rsidP="005C0B40">
                      <w:pPr>
                        <w:pStyle w:val="Sansinterligne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F39AE">
                        <w:rPr>
                          <w:rFonts w:ascii="Arial" w:hAnsi="Arial" w:cs="Arial"/>
                          <w:sz w:val="20"/>
                          <w:szCs w:val="20"/>
                        </w:rPr>
                        <w:t>tapis roulant ou escalier mécanique.</w:t>
                      </w:r>
                    </w:p>
                    <w:p w:rsidR="005C0B40" w:rsidRPr="006362D3" w:rsidRDefault="005C0B40" w:rsidP="005C0B40">
                      <w:pPr>
                        <w:pStyle w:val="Sansinterligne"/>
                      </w:pPr>
                    </w:p>
                    <w:tbl>
                      <w:tblPr>
                        <w:tblW w:w="0" w:type="auto"/>
                        <w:tblInd w:w="5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08"/>
                        <w:gridCol w:w="1559"/>
                        <w:gridCol w:w="2705"/>
                        <w:gridCol w:w="4220"/>
                      </w:tblGrid>
                      <w:tr w:rsidR="005C0B40" w:rsidTr="001776C8">
                        <w:trPr>
                          <w:trHeight w:val="544"/>
                        </w:trPr>
                        <w:tc>
                          <w:tcPr>
                            <w:tcW w:w="2208" w:type="dxa"/>
                            <w:vAlign w:val="center"/>
                          </w:tcPr>
                          <w:p w:rsidR="005C0B40" w:rsidRPr="00A50C06" w:rsidRDefault="005C0B40" w:rsidP="00A50C06">
                            <w:pPr>
                              <w:pStyle w:val="En-tte"/>
                              <w:tabs>
                                <w:tab w:val="left" w:pos="3420"/>
                              </w:tabs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C06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Matériel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5C0B40" w:rsidRPr="00A50C06" w:rsidRDefault="005C0B40" w:rsidP="00A50C06">
                            <w:pPr>
                              <w:pStyle w:val="En-tte"/>
                              <w:tabs>
                                <w:tab w:val="left" w:pos="3420"/>
                              </w:tabs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C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Localisation</w:t>
                            </w:r>
                          </w:p>
                        </w:tc>
                        <w:tc>
                          <w:tcPr>
                            <w:tcW w:w="2705" w:type="dxa"/>
                            <w:vAlign w:val="center"/>
                          </w:tcPr>
                          <w:p w:rsidR="005C0B40" w:rsidRPr="00A50C06" w:rsidRDefault="005C0B40" w:rsidP="00A50C06">
                            <w:pPr>
                              <w:pStyle w:val="En-tte"/>
                              <w:tabs>
                                <w:tab w:val="left" w:pos="3420"/>
                              </w:tabs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C06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Date d’intervention</w:t>
                            </w:r>
                          </w:p>
                        </w:tc>
                        <w:tc>
                          <w:tcPr>
                            <w:tcW w:w="4220" w:type="dxa"/>
                            <w:vAlign w:val="center"/>
                          </w:tcPr>
                          <w:p w:rsidR="005C0B40" w:rsidRPr="00A50C06" w:rsidRDefault="005C0B40" w:rsidP="00A50C06">
                            <w:pPr>
                              <w:pStyle w:val="En-tte"/>
                              <w:tabs>
                                <w:tab w:val="left" w:pos="3420"/>
                              </w:tabs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C06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Description</w:t>
                            </w:r>
                          </w:p>
                        </w:tc>
                      </w:tr>
                      <w:tr w:rsidR="005C0B40" w:rsidTr="00A50C06">
                        <w:trPr>
                          <w:trHeight w:val="7537"/>
                        </w:trPr>
                        <w:tc>
                          <w:tcPr>
                            <w:tcW w:w="2208" w:type="dxa"/>
                          </w:tcPr>
                          <w:p w:rsidR="005C0B40" w:rsidRDefault="005C0B40"/>
                        </w:tc>
                        <w:tc>
                          <w:tcPr>
                            <w:tcW w:w="1559" w:type="dxa"/>
                          </w:tcPr>
                          <w:p w:rsidR="005C0B40" w:rsidRDefault="005C0B40"/>
                        </w:tc>
                        <w:tc>
                          <w:tcPr>
                            <w:tcW w:w="2705" w:type="dxa"/>
                          </w:tcPr>
                          <w:p w:rsidR="005C0B40" w:rsidRDefault="005C0B40"/>
                        </w:tc>
                        <w:tc>
                          <w:tcPr>
                            <w:tcW w:w="4220" w:type="dxa"/>
                          </w:tcPr>
                          <w:p w:rsidR="005C0B40" w:rsidRDefault="005C0B40"/>
                        </w:tc>
                      </w:tr>
                    </w:tbl>
                    <w:p w:rsidR="005C0B40" w:rsidRDefault="005C0B40" w:rsidP="005C0B40"/>
                    <w:p w:rsidR="005C0B40" w:rsidRDefault="005C0B40" w:rsidP="005C0B40"/>
                    <w:p w:rsidR="005C0B40" w:rsidRDefault="005C0B40" w:rsidP="005C0B40"/>
                    <w:p w:rsidR="005C0B40" w:rsidRDefault="005C0B40" w:rsidP="005C0B40"/>
                    <w:p w:rsidR="005C0B40" w:rsidRDefault="005C0B40" w:rsidP="005C0B40"/>
                    <w:p w:rsidR="005C0B40" w:rsidRDefault="005C0B40" w:rsidP="005C0B40"/>
                    <w:p w:rsidR="005C0B40" w:rsidRDefault="005C0B40" w:rsidP="005C0B40"/>
                    <w:p w:rsidR="005C0B40" w:rsidRDefault="005C0B40" w:rsidP="005C0B40"/>
                    <w:p w:rsidR="005C0B40" w:rsidRDefault="005C0B40" w:rsidP="005C0B40"/>
                    <w:p w:rsidR="005C0B40" w:rsidRDefault="005C0B40" w:rsidP="005C0B40"/>
                    <w:p w:rsidR="005C0B40" w:rsidRDefault="005C0B40" w:rsidP="005C0B40"/>
                    <w:p w:rsidR="005C0B40" w:rsidRDefault="005C0B40" w:rsidP="005C0B40"/>
                    <w:p w:rsidR="005C0B40" w:rsidRDefault="005C0B40" w:rsidP="005C0B40"/>
                    <w:p w:rsidR="005C0B40" w:rsidRDefault="005C0B40" w:rsidP="005C0B40"/>
                    <w:p w:rsidR="005C0B40" w:rsidRDefault="005C0B40" w:rsidP="005C0B40"/>
                  </w:txbxContent>
                </v:textbox>
              </v:shape>
            </w:pict>
          </mc:Fallback>
        </mc:AlternateContent>
      </w: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cs="Arial"/>
          <w:b/>
          <w:szCs w:val="20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cs="Arial"/>
          <w:b/>
          <w:szCs w:val="20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cs="Arial"/>
          <w:b/>
          <w:szCs w:val="20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cs="Arial"/>
          <w:b/>
          <w:szCs w:val="20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cs="Arial"/>
          <w:b/>
          <w:szCs w:val="20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cs="Arial"/>
          <w:b/>
          <w:szCs w:val="20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cs="Arial"/>
          <w:b/>
          <w:szCs w:val="20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cs="Arial"/>
          <w:b/>
          <w:szCs w:val="20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cs="Arial"/>
          <w:b/>
          <w:szCs w:val="20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cs="Arial"/>
          <w:b/>
          <w:szCs w:val="20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cs="Arial"/>
          <w:b/>
          <w:szCs w:val="20"/>
        </w:rPr>
      </w:pPr>
    </w:p>
    <w:p w:rsidR="005C0B40" w:rsidRDefault="005C0B40" w:rsidP="00401C68">
      <w:pPr>
        <w:pStyle w:val="En-tte"/>
        <w:tabs>
          <w:tab w:val="left" w:pos="3420"/>
        </w:tabs>
        <w:spacing w:line="280" w:lineRule="exact"/>
        <w:rPr>
          <w:rFonts w:cs="Arial"/>
          <w:b/>
          <w:szCs w:val="20"/>
        </w:rPr>
      </w:pPr>
    </w:p>
    <w:p w:rsidR="00401C68" w:rsidRPr="006362D3" w:rsidRDefault="00401C68" w:rsidP="00401C68">
      <w:pPr>
        <w:pStyle w:val="En-tte"/>
        <w:tabs>
          <w:tab w:val="left" w:pos="3420"/>
        </w:tabs>
        <w:spacing w:line="280" w:lineRule="exact"/>
        <w:rPr>
          <w:rFonts w:cs="Arial"/>
          <w:b/>
          <w:szCs w:val="20"/>
        </w:rPr>
      </w:pPr>
    </w:p>
    <w:p w:rsidR="00401C68" w:rsidRPr="00401C68" w:rsidRDefault="00401C68" w:rsidP="00401C68">
      <w:pPr>
        <w:widowControl/>
        <w:suppressAutoHyphens w:val="0"/>
        <w:spacing w:after="97" w:line="248" w:lineRule="auto"/>
        <w:jc w:val="both"/>
        <w:rPr>
          <w:rFonts w:ascii="Arial" w:hAnsi="Arial" w:cs="Arial"/>
          <w:sz w:val="20"/>
          <w:szCs w:val="20"/>
        </w:rPr>
      </w:pPr>
    </w:p>
    <w:p w:rsidR="00D6500F" w:rsidRDefault="00D6500F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cs="Arial"/>
          <w:b/>
          <w:noProof/>
          <w:szCs w:val="20"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0266B8" wp14:editId="322B87F2">
                <wp:simplePos x="0" y="0"/>
                <wp:positionH relativeFrom="column">
                  <wp:posOffset>-76835</wp:posOffset>
                </wp:positionH>
                <wp:positionV relativeFrom="paragraph">
                  <wp:posOffset>-471170</wp:posOffset>
                </wp:positionV>
                <wp:extent cx="7243948" cy="8022566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3948" cy="8022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0B40" w:rsidRPr="006362D3" w:rsidRDefault="005C0B40" w:rsidP="005C0B40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ANNEXE 5</w:t>
                            </w:r>
                          </w:p>
                          <w:p w:rsidR="005C0B40" w:rsidRDefault="005C0B40" w:rsidP="005C0B40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</w:p>
                          <w:p w:rsidR="005C0B40" w:rsidRDefault="005C0B40" w:rsidP="005C0B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C0B4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Pour les ERP de la 1</w:t>
                            </w:r>
                            <w:r w:rsidRPr="005C0B4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ère</w:t>
                            </w:r>
                            <w:r w:rsidRPr="005C0B4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à la 4</w:t>
                            </w:r>
                            <w:r w:rsidRPr="005C0B4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5C0B4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catégorie</w:t>
                            </w:r>
                            <w:r w:rsidR="00BC27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C0B40" w:rsidRPr="005C0B40" w:rsidRDefault="005C0B40" w:rsidP="005C0B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C0B40" w:rsidRPr="005C0B40" w:rsidRDefault="005C0B40" w:rsidP="005C0B4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Attestation annuelle signée par l’employeur décrivant les actions de formation des personnels chargés de l’accueil des personnes en situation de handicap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266B8" id="Zone de texte 6" o:spid="_x0000_s1029" type="#_x0000_t202" style="position:absolute;left:0;text-align:left;margin-left:-6.05pt;margin-top:-37.1pt;width:570.4pt;height:631.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" fillcolor="white [3201]" stroked="f" strokeweight=".5pt">
                <v:textbox>
                  <w:txbxContent>
                    <w:p w:rsidR="005C0B40" w:rsidRPr="006362D3" w:rsidRDefault="005C0B40" w:rsidP="005C0B40">
                      <w:pPr>
                        <w:pStyle w:val="Sansinterlign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ANNEXE 5</w:t>
                      </w:r>
                    </w:p>
                    <w:p w:rsidR="005C0B40" w:rsidRDefault="005C0B40" w:rsidP="005C0B40">
                      <w:pPr>
                        <w:pStyle w:val="Sansinterligne"/>
                        <w:rPr>
                          <w:b/>
                        </w:rPr>
                      </w:pPr>
                    </w:p>
                    <w:p w:rsidR="005C0B40" w:rsidRDefault="005C0B40" w:rsidP="005C0B4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C0B4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Pour les ERP de la 1</w:t>
                      </w:r>
                      <w:r w:rsidRPr="005C0B40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ère</w:t>
                      </w:r>
                      <w:r w:rsidRPr="005C0B4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à la 4</w:t>
                      </w:r>
                      <w:r w:rsidRPr="005C0B40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Pr="005C0B4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catégorie</w:t>
                      </w:r>
                      <w:r w:rsidR="00BC27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5C0B40" w:rsidRPr="005C0B40" w:rsidRDefault="005C0B40" w:rsidP="005C0B4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5C0B40" w:rsidRPr="005C0B40" w:rsidRDefault="005C0B40" w:rsidP="005C0B4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Attestation annuelle signée par l’employeur décrivant les actions de formation des personnels chargés de l’accueil des personnes en situation de handicap</w:t>
                      </w:r>
                    </w:p>
                  </w:txbxContent>
                </v:textbox>
              </v:shape>
            </w:pict>
          </mc:Fallback>
        </mc:AlternateContent>
      </w: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  <w:bookmarkStart w:id="0" w:name="_GoBack"/>
      <w:bookmarkEnd w:id="0"/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0B40" w:rsidRPr="00CA5E3D" w:rsidRDefault="005C0B40" w:rsidP="00CA5E3D">
      <w:pPr>
        <w:autoSpaceDE w:val="0"/>
        <w:jc w:val="center"/>
        <w:rPr>
          <w:rFonts w:ascii="Arial" w:eastAsia="Times New Roman" w:hAnsi="Arial" w:cs="Arial"/>
          <w:b/>
          <w:bCs/>
          <w:color w:val="000000"/>
        </w:rPr>
      </w:pPr>
    </w:p>
    <w:sectPr w:rsidR="005C0B40" w:rsidRPr="00CA5E3D" w:rsidSect="00A50C06">
      <w:pgSz w:w="11906" w:h="16838"/>
      <w:pgMar w:top="454" w:right="380" w:bottom="454" w:left="420" w:header="720" w:footer="720" w:gutter="0"/>
      <w:cols w:num="2" w: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414" w:rsidRDefault="00D75414">
      <w:r>
        <w:separator/>
      </w:r>
    </w:p>
  </w:endnote>
  <w:endnote w:type="continuationSeparator" w:id="0">
    <w:p w:rsidR="00D75414" w:rsidRDefault="00D7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CondensedBold">
    <w:altName w:val="Arial"/>
    <w:charset w:val="00"/>
    <w:family w:val="swiss"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Black">
    <w:altName w:val="Times New Roman"/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FE" w:rsidRPr="00376990" w:rsidRDefault="006A6DFE" w:rsidP="003B1BB9">
    <w:pPr>
      <w:pStyle w:val="Pieddepage"/>
      <w:rPr>
        <w:rFonts w:ascii="Calibri" w:hAnsi="Calibri"/>
        <w:color w:val="A6A6A6"/>
        <w:sz w:val="20"/>
        <w:szCs w:val="20"/>
      </w:rPr>
    </w:pPr>
    <w:r w:rsidRPr="00376990">
      <w:rPr>
        <w:rFonts w:ascii="Calibri" w:hAnsi="Calibri"/>
        <w:color w:val="A6A6A6"/>
        <w:sz w:val="20"/>
        <w:szCs w:val="20"/>
      </w:rPr>
      <w:t xml:space="preserve">Délégation académique à la santé et à la sécurité au travail            </w:t>
    </w:r>
    <w:r>
      <w:rPr>
        <w:rFonts w:ascii="Calibri" w:hAnsi="Calibri"/>
        <w:color w:val="A6A6A6"/>
        <w:sz w:val="20"/>
        <w:szCs w:val="20"/>
      </w:rPr>
      <w:t xml:space="preserve">      </w:t>
    </w:r>
    <w:r w:rsidR="00CA5E3D">
      <w:rPr>
        <w:rFonts w:ascii="Calibri" w:hAnsi="Calibri"/>
        <w:color w:val="A6A6A6"/>
        <w:sz w:val="20"/>
        <w:szCs w:val="20"/>
      </w:rPr>
      <w:t>avril 2019</w:t>
    </w:r>
    <w:r>
      <w:rPr>
        <w:rFonts w:ascii="Calibri" w:hAnsi="Calibri"/>
        <w:color w:val="A6A6A6"/>
        <w:sz w:val="20"/>
        <w:szCs w:val="20"/>
      </w:rPr>
      <w:tab/>
      <w:t xml:space="preserve"> page </w:t>
    </w:r>
    <w:r w:rsidRPr="003B1BB9">
      <w:rPr>
        <w:rFonts w:ascii="Calibri" w:hAnsi="Calibri"/>
        <w:color w:val="A6A6A6"/>
        <w:sz w:val="20"/>
        <w:szCs w:val="20"/>
      </w:rPr>
      <w:fldChar w:fldCharType="begin"/>
    </w:r>
    <w:r w:rsidRPr="003B1BB9">
      <w:rPr>
        <w:rFonts w:ascii="Calibri" w:hAnsi="Calibri"/>
        <w:color w:val="A6A6A6"/>
        <w:sz w:val="20"/>
        <w:szCs w:val="20"/>
      </w:rPr>
      <w:instrText>PAGE   \* MERGEFORMAT</w:instrText>
    </w:r>
    <w:r w:rsidRPr="003B1BB9">
      <w:rPr>
        <w:rFonts w:ascii="Calibri" w:hAnsi="Calibri"/>
        <w:color w:val="A6A6A6"/>
        <w:sz w:val="20"/>
        <w:szCs w:val="20"/>
      </w:rPr>
      <w:fldChar w:fldCharType="separate"/>
    </w:r>
    <w:r w:rsidR="00BC2727">
      <w:rPr>
        <w:rFonts w:ascii="Calibri" w:hAnsi="Calibri"/>
        <w:noProof/>
        <w:color w:val="A6A6A6"/>
        <w:sz w:val="20"/>
        <w:szCs w:val="20"/>
      </w:rPr>
      <w:t>6</w:t>
    </w:r>
    <w:r w:rsidRPr="003B1BB9">
      <w:rPr>
        <w:rFonts w:ascii="Calibri" w:hAnsi="Calibri"/>
        <w:color w:val="A6A6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414" w:rsidRDefault="00D75414">
      <w:r>
        <w:separator/>
      </w:r>
    </w:p>
  </w:footnote>
  <w:footnote w:type="continuationSeparator" w:id="0">
    <w:p w:rsidR="00D75414" w:rsidRDefault="00D75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FE" w:rsidRPr="00376990" w:rsidRDefault="006A6DFE" w:rsidP="003B1BB9">
    <w:pPr>
      <w:autoSpaceDE w:val="0"/>
      <w:jc w:val="center"/>
      <w:rPr>
        <w:rFonts w:ascii="Calibri" w:eastAsia="Times New Roman" w:hAnsi="Calibri" w:cs="Times New Roman"/>
        <w:b/>
        <w:bCs/>
        <w:color w:val="A6A6A6"/>
        <w:sz w:val="20"/>
        <w:szCs w:val="20"/>
      </w:rPr>
    </w:pPr>
    <w:r w:rsidRPr="003817A8">
      <w:rPr>
        <w:rFonts w:ascii="Calibri" w:eastAsia="Times New Roman" w:hAnsi="Calibri" w:cs="Times New Roman"/>
        <w:b/>
        <w:bCs/>
        <w:color w:val="A6A6A6"/>
        <w:szCs w:val="20"/>
      </w:rPr>
      <w:t xml:space="preserve">                        </w:t>
    </w:r>
    <w:r>
      <w:rPr>
        <w:rFonts w:ascii="Calibri" w:eastAsia="Times New Roman" w:hAnsi="Calibri" w:cs="Times New Roman"/>
        <w:b/>
        <w:bCs/>
        <w:color w:val="A6A6A6"/>
        <w:sz w:val="20"/>
        <w:szCs w:val="20"/>
      </w:rPr>
      <w:tab/>
    </w:r>
    <w:r w:rsidRPr="00376990">
      <w:rPr>
        <w:rFonts w:ascii="Calibri" w:eastAsia="Times New Roman" w:hAnsi="Calibri" w:cs="Times New Roman"/>
        <w:b/>
        <w:bCs/>
        <w:color w:val="A6A6A6"/>
        <w:sz w:val="20"/>
        <w:szCs w:val="20"/>
      </w:rPr>
      <w:t xml:space="preserve">            </w:t>
    </w:r>
    <w:r>
      <w:rPr>
        <w:rFonts w:ascii="Calibri" w:eastAsia="Times New Roman" w:hAnsi="Calibri" w:cs="Times New Roman"/>
        <w:b/>
        <w:bCs/>
        <w:color w:val="A6A6A6"/>
        <w:sz w:val="20"/>
        <w:szCs w:val="20"/>
      </w:rPr>
      <w:tab/>
    </w:r>
    <w:r w:rsidRPr="00376990">
      <w:rPr>
        <w:rFonts w:ascii="Calibri" w:eastAsia="Times New Roman" w:hAnsi="Calibri" w:cs="Times New Roman"/>
        <w:b/>
        <w:bCs/>
        <w:color w:val="A6A6A6"/>
        <w:sz w:val="20"/>
        <w:szCs w:val="20"/>
      </w:rPr>
      <w:t xml:space="preserve">                  </w:t>
    </w:r>
    <w:r w:rsidR="00D6500F">
      <w:rPr>
        <w:rFonts w:ascii="Calibri" w:eastAsia="Times New Roman" w:hAnsi="Calibri" w:cs="Times New Roman"/>
        <w:b/>
        <w:bCs/>
        <w:color w:val="A6A6A6"/>
        <w:sz w:val="20"/>
        <w:szCs w:val="20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1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-CondensedBold" w:hAnsi="Univers-CondensedBold" w:cs="Times New Roman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82C3A45"/>
    <w:multiLevelType w:val="hybridMultilevel"/>
    <w:tmpl w:val="34D6561C"/>
    <w:lvl w:ilvl="0" w:tplc="D2BE7DAC">
      <w:start w:val="1"/>
      <w:numFmt w:val="bullet"/>
      <w:lvlText w:val="•"/>
      <w:lvlJc w:val="left"/>
      <w:pPr>
        <w:ind w:left="3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E683C">
      <w:start w:val="1"/>
      <w:numFmt w:val="bullet"/>
      <w:lvlText w:val="®"/>
      <w:lvlJc w:val="left"/>
      <w:pPr>
        <w:ind w:left="55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167872">
      <w:start w:val="1"/>
      <w:numFmt w:val="bullet"/>
      <w:lvlText w:val="▪"/>
      <w:lvlJc w:val="left"/>
      <w:pPr>
        <w:ind w:left="136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8B494">
      <w:start w:val="1"/>
      <w:numFmt w:val="bullet"/>
      <w:lvlText w:val="•"/>
      <w:lvlJc w:val="left"/>
      <w:pPr>
        <w:ind w:left="208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F29968">
      <w:start w:val="1"/>
      <w:numFmt w:val="bullet"/>
      <w:lvlText w:val="o"/>
      <w:lvlJc w:val="left"/>
      <w:pPr>
        <w:ind w:left="280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DEF1AE">
      <w:start w:val="1"/>
      <w:numFmt w:val="bullet"/>
      <w:lvlText w:val="▪"/>
      <w:lvlJc w:val="left"/>
      <w:pPr>
        <w:ind w:left="352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E16F8">
      <w:start w:val="1"/>
      <w:numFmt w:val="bullet"/>
      <w:lvlText w:val="•"/>
      <w:lvlJc w:val="left"/>
      <w:pPr>
        <w:ind w:left="424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F84840">
      <w:start w:val="1"/>
      <w:numFmt w:val="bullet"/>
      <w:lvlText w:val="o"/>
      <w:lvlJc w:val="left"/>
      <w:pPr>
        <w:ind w:left="496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72B6A0">
      <w:start w:val="1"/>
      <w:numFmt w:val="bullet"/>
      <w:lvlText w:val="▪"/>
      <w:lvlJc w:val="left"/>
      <w:pPr>
        <w:ind w:left="568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204E29"/>
    <w:multiLevelType w:val="hybridMultilevel"/>
    <w:tmpl w:val="85C6A11A"/>
    <w:lvl w:ilvl="0" w:tplc="D6BA49E4">
      <w:start w:val="1"/>
      <w:numFmt w:val="bullet"/>
      <w:lvlText w:val="•"/>
      <w:lvlJc w:val="left"/>
      <w:pPr>
        <w:ind w:left="3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C49CA">
      <w:start w:val="1"/>
      <w:numFmt w:val="bullet"/>
      <w:lvlText w:val="®"/>
      <w:lvlJc w:val="left"/>
      <w:pPr>
        <w:ind w:left="55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0E1F76">
      <w:start w:val="1"/>
      <w:numFmt w:val="bullet"/>
      <w:lvlText w:val="▪"/>
      <w:lvlJc w:val="left"/>
      <w:pPr>
        <w:ind w:left="136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9411E0">
      <w:start w:val="1"/>
      <w:numFmt w:val="bullet"/>
      <w:lvlText w:val="•"/>
      <w:lvlJc w:val="left"/>
      <w:pPr>
        <w:ind w:left="208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F6F846">
      <w:start w:val="1"/>
      <w:numFmt w:val="bullet"/>
      <w:lvlText w:val="o"/>
      <w:lvlJc w:val="left"/>
      <w:pPr>
        <w:ind w:left="280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9AC9EE">
      <w:start w:val="1"/>
      <w:numFmt w:val="bullet"/>
      <w:lvlText w:val="▪"/>
      <w:lvlJc w:val="left"/>
      <w:pPr>
        <w:ind w:left="352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0C0676">
      <w:start w:val="1"/>
      <w:numFmt w:val="bullet"/>
      <w:lvlText w:val="•"/>
      <w:lvlJc w:val="left"/>
      <w:pPr>
        <w:ind w:left="424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1EBA36">
      <w:start w:val="1"/>
      <w:numFmt w:val="bullet"/>
      <w:lvlText w:val="o"/>
      <w:lvlJc w:val="left"/>
      <w:pPr>
        <w:ind w:left="496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D07D6C">
      <w:start w:val="1"/>
      <w:numFmt w:val="bullet"/>
      <w:lvlText w:val="▪"/>
      <w:lvlJc w:val="left"/>
      <w:pPr>
        <w:ind w:left="568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265055"/>
    <w:multiLevelType w:val="hybridMultilevel"/>
    <w:tmpl w:val="1D82688E"/>
    <w:lvl w:ilvl="0" w:tplc="94BC8F84">
      <w:start w:val="1"/>
      <w:numFmt w:val="bullet"/>
      <w:lvlText w:val="•"/>
      <w:lvlJc w:val="left"/>
      <w:pPr>
        <w:ind w:left="3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520DA6">
      <w:start w:val="1"/>
      <w:numFmt w:val="bullet"/>
      <w:lvlText w:val="®"/>
      <w:lvlJc w:val="left"/>
      <w:pPr>
        <w:ind w:left="55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6B4D4">
      <w:start w:val="1"/>
      <w:numFmt w:val="bullet"/>
      <w:lvlText w:val="▪"/>
      <w:lvlJc w:val="left"/>
      <w:pPr>
        <w:ind w:left="136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EAE852">
      <w:start w:val="1"/>
      <w:numFmt w:val="bullet"/>
      <w:lvlText w:val="•"/>
      <w:lvlJc w:val="left"/>
      <w:pPr>
        <w:ind w:left="208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00DB96">
      <w:start w:val="1"/>
      <w:numFmt w:val="bullet"/>
      <w:lvlText w:val="o"/>
      <w:lvlJc w:val="left"/>
      <w:pPr>
        <w:ind w:left="280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8B618">
      <w:start w:val="1"/>
      <w:numFmt w:val="bullet"/>
      <w:lvlText w:val="▪"/>
      <w:lvlJc w:val="left"/>
      <w:pPr>
        <w:ind w:left="352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32169C">
      <w:start w:val="1"/>
      <w:numFmt w:val="bullet"/>
      <w:lvlText w:val="•"/>
      <w:lvlJc w:val="left"/>
      <w:pPr>
        <w:ind w:left="424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092EC">
      <w:start w:val="1"/>
      <w:numFmt w:val="bullet"/>
      <w:lvlText w:val="o"/>
      <w:lvlJc w:val="left"/>
      <w:pPr>
        <w:ind w:left="496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2AA756">
      <w:start w:val="1"/>
      <w:numFmt w:val="bullet"/>
      <w:lvlText w:val="▪"/>
      <w:lvlJc w:val="left"/>
      <w:pPr>
        <w:ind w:left="568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DD2F0B"/>
    <w:multiLevelType w:val="hybridMultilevel"/>
    <w:tmpl w:val="FCE8E26E"/>
    <w:lvl w:ilvl="0" w:tplc="3678EFB4">
      <w:start w:val="1"/>
      <w:numFmt w:val="decimal"/>
      <w:lvlText w:val="%1)"/>
      <w:lvlJc w:val="left"/>
      <w:pPr>
        <w:ind w:left="320"/>
      </w:pPr>
      <w:rPr>
        <w:rFonts w:ascii="Calibri" w:eastAsia="Calibri" w:hAnsi="Calibri" w:cs="Calibri"/>
        <w:b/>
        <w:bCs/>
        <w:i w:val="0"/>
        <w:strike w:val="0"/>
        <w:dstrike w:val="0"/>
        <w:color w:val="3C3C3B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F66E850">
      <w:start w:val="1"/>
      <w:numFmt w:val="bullet"/>
      <w:lvlText w:val=""/>
      <w:lvlJc w:val="left"/>
      <w:pPr>
        <w:ind w:left="5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874A4">
      <w:start w:val="1"/>
      <w:numFmt w:val="bullet"/>
      <w:lvlText w:val="▪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4D550">
      <w:start w:val="1"/>
      <w:numFmt w:val="bullet"/>
      <w:lvlText w:val="•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40EA98">
      <w:start w:val="1"/>
      <w:numFmt w:val="bullet"/>
      <w:lvlText w:val="o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89A0C">
      <w:start w:val="1"/>
      <w:numFmt w:val="bullet"/>
      <w:lvlText w:val="▪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E02A4C">
      <w:start w:val="1"/>
      <w:numFmt w:val="bullet"/>
      <w:lvlText w:val="•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EAD92C">
      <w:start w:val="1"/>
      <w:numFmt w:val="bullet"/>
      <w:lvlText w:val="o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1AD72A">
      <w:start w:val="1"/>
      <w:numFmt w:val="bullet"/>
      <w:lvlText w:val="▪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23075E"/>
    <w:multiLevelType w:val="hybridMultilevel"/>
    <w:tmpl w:val="7E10C504"/>
    <w:lvl w:ilvl="0" w:tplc="C346D882">
      <w:start w:val="1"/>
      <w:numFmt w:val="bullet"/>
      <w:lvlText w:val="®"/>
      <w:lvlJc w:val="left"/>
      <w:pPr>
        <w:ind w:left="55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E2D16">
      <w:start w:val="1"/>
      <w:numFmt w:val="bullet"/>
      <w:lvlText w:val="o"/>
      <w:lvlJc w:val="left"/>
      <w:pPr>
        <w:ind w:left="136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561C70">
      <w:start w:val="1"/>
      <w:numFmt w:val="bullet"/>
      <w:lvlText w:val="▪"/>
      <w:lvlJc w:val="left"/>
      <w:pPr>
        <w:ind w:left="208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B47D80">
      <w:start w:val="1"/>
      <w:numFmt w:val="bullet"/>
      <w:lvlText w:val="•"/>
      <w:lvlJc w:val="left"/>
      <w:pPr>
        <w:ind w:left="280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66CEC">
      <w:start w:val="1"/>
      <w:numFmt w:val="bullet"/>
      <w:lvlText w:val="o"/>
      <w:lvlJc w:val="left"/>
      <w:pPr>
        <w:ind w:left="352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CC9AC2">
      <w:start w:val="1"/>
      <w:numFmt w:val="bullet"/>
      <w:lvlText w:val="▪"/>
      <w:lvlJc w:val="left"/>
      <w:pPr>
        <w:ind w:left="424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4811F4">
      <w:start w:val="1"/>
      <w:numFmt w:val="bullet"/>
      <w:lvlText w:val="•"/>
      <w:lvlJc w:val="left"/>
      <w:pPr>
        <w:ind w:left="496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68FADA">
      <w:start w:val="1"/>
      <w:numFmt w:val="bullet"/>
      <w:lvlText w:val="o"/>
      <w:lvlJc w:val="left"/>
      <w:pPr>
        <w:ind w:left="568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ACDCC">
      <w:start w:val="1"/>
      <w:numFmt w:val="bullet"/>
      <w:lvlText w:val="▪"/>
      <w:lvlJc w:val="left"/>
      <w:pPr>
        <w:ind w:left="640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835EE3"/>
    <w:multiLevelType w:val="hybridMultilevel"/>
    <w:tmpl w:val="CFEC389E"/>
    <w:lvl w:ilvl="0" w:tplc="040C0005">
      <w:start w:val="1"/>
      <w:numFmt w:val="bullet"/>
      <w:lvlText w:val=""/>
      <w:lvlJc w:val="left"/>
      <w:pPr>
        <w:ind w:left="12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3" w15:restartNumberingAfterBreak="0">
    <w:nsid w:val="259161A8"/>
    <w:multiLevelType w:val="hybridMultilevel"/>
    <w:tmpl w:val="72104A1A"/>
    <w:lvl w:ilvl="0" w:tplc="3C3C538E">
      <w:start w:val="1"/>
      <w:numFmt w:val="bullet"/>
      <w:lvlText w:val="•"/>
      <w:lvlJc w:val="left"/>
      <w:pPr>
        <w:ind w:left="3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78C828">
      <w:start w:val="1"/>
      <w:numFmt w:val="bullet"/>
      <w:lvlText w:val="®"/>
      <w:lvlJc w:val="left"/>
      <w:pPr>
        <w:ind w:left="55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769462">
      <w:start w:val="1"/>
      <w:numFmt w:val="bullet"/>
      <w:lvlText w:val="▪"/>
      <w:lvlJc w:val="left"/>
      <w:pPr>
        <w:ind w:left="136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461A4">
      <w:start w:val="1"/>
      <w:numFmt w:val="bullet"/>
      <w:lvlText w:val="•"/>
      <w:lvlJc w:val="left"/>
      <w:pPr>
        <w:ind w:left="208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625762">
      <w:start w:val="1"/>
      <w:numFmt w:val="bullet"/>
      <w:lvlText w:val="o"/>
      <w:lvlJc w:val="left"/>
      <w:pPr>
        <w:ind w:left="280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A2DA2">
      <w:start w:val="1"/>
      <w:numFmt w:val="bullet"/>
      <w:lvlText w:val="▪"/>
      <w:lvlJc w:val="left"/>
      <w:pPr>
        <w:ind w:left="352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22866">
      <w:start w:val="1"/>
      <w:numFmt w:val="bullet"/>
      <w:lvlText w:val="•"/>
      <w:lvlJc w:val="left"/>
      <w:pPr>
        <w:ind w:left="424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EA52C0">
      <w:start w:val="1"/>
      <w:numFmt w:val="bullet"/>
      <w:lvlText w:val="o"/>
      <w:lvlJc w:val="left"/>
      <w:pPr>
        <w:ind w:left="496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6623D2">
      <w:start w:val="1"/>
      <w:numFmt w:val="bullet"/>
      <w:lvlText w:val="▪"/>
      <w:lvlJc w:val="left"/>
      <w:pPr>
        <w:ind w:left="568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FE793E"/>
    <w:multiLevelType w:val="hybridMultilevel"/>
    <w:tmpl w:val="290C1DD0"/>
    <w:lvl w:ilvl="0" w:tplc="040C0005">
      <w:start w:val="1"/>
      <w:numFmt w:val="bullet"/>
      <w:lvlText w:val=""/>
      <w:lvlJc w:val="left"/>
      <w:pPr>
        <w:ind w:left="12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5" w15:restartNumberingAfterBreak="0">
    <w:nsid w:val="28A7413B"/>
    <w:multiLevelType w:val="hybridMultilevel"/>
    <w:tmpl w:val="79B6D562"/>
    <w:lvl w:ilvl="0" w:tplc="972CFAE8">
      <w:start w:val="1"/>
      <w:numFmt w:val="bullet"/>
      <w:lvlText w:val="®"/>
      <w:lvlJc w:val="left"/>
      <w:pPr>
        <w:ind w:left="55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CA90A6">
      <w:start w:val="1"/>
      <w:numFmt w:val="bullet"/>
      <w:lvlText w:val="o"/>
      <w:lvlJc w:val="left"/>
      <w:pPr>
        <w:ind w:left="136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26A16A">
      <w:start w:val="1"/>
      <w:numFmt w:val="bullet"/>
      <w:lvlText w:val="▪"/>
      <w:lvlJc w:val="left"/>
      <w:pPr>
        <w:ind w:left="208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4EC42">
      <w:start w:val="1"/>
      <w:numFmt w:val="bullet"/>
      <w:lvlText w:val="•"/>
      <w:lvlJc w:val="left"/>
      <w:pPr>
        <w:ind w:left="280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8A4CAC">
      <w:start w:val="1"/>
      <w:numFmt w:val="bullet"/>
      <w:lvlText w:val="o"/>
      <w:lvlJc w:val="left"/>
      <w:pPr>
        <w:ind w:left="352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ACE4E">
      <w:start w:val="1"/>
      <w:numFmt w:val="bullet"/>
      <w:lvlText w:val="▪"/>
      <w:lvlJc w:val="left"/>
      <w:pPr>
        <w:ind w:left="424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C2184">
      <w:start w:val="1"/>
      <w:numFmt w:val="bullet"/>
      <w:lvlText w:val="•"/>
      <w:lvlJc w:val="left"/>
      <w:pPr>
        <w:ind w:left="496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46510E">
      <w:start w:val="1"/>
      <w:numFmt w:val="bullet"/>
      <w:lvlText w:val="o"/>
      <w:lvlJc w:val="left"/>
      <w:pPr>
        <w:ind w:left="568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025C6">
      <w:start w:val="1"/>
      <w:numFmt w:val="bullet"/>
      <w:lvlText w:val="▪"/>
      <w:lvlJc w:val="left"/>
      <w:pPr>
        <w:ind w:left="640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F60589"/>
    <w:multiLevelType w:val="hybridMultilevel"/>
    <w:tmpl w:val="79589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F4FD7"/>
    <w:multiLevelType w:val="hybridMultilevel"/>
    <w:tmpl w:val="73560736"/>
    <w:lvl w:ilvl="0" w:tplc="F86AA948">
      <w:start w:val="1"/>
      <w:numFmt w:val="decimal"/>
      <w:lvlText w:val="%1)"/>
      <w:lvlJc w:val="left"/>
      <w:pPr>
        <w:ind w:left="320"/>
      </w:pPr>
      <w:rPr>
        <w:rFonts w:ascii="Calibri" w:eastAsia="Calibri" w:hAnsi="Calibri" w:cs="Calibri"/>
        <w:b/>
        <w:bCs/>
        <w:i w:val="0"/>
        <w:strike w:val="0"/>
        <w:dstrike w:val="0"/>
        <w:color w:val="3C3C3B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49E1944">
      <w:start w:val="1"/>
      <w:numFmt w:val="bullet"/>
      <w:lvlText w:val=""/>
      <w:lvlJc w:val="left"/>
      <w:pPr>
        <w:ind w:left="5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9655F0">
      <w:start w:val="1"/>
      <w:numFmt w:val="bullet"/>
      <w:lvlText w:val="▪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5298E6">
      <w:start w:val="1"/>
      <w:numFmt w:val="bullet"/>
      <w:lvlText w:val="•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2294A4">
      <w:start w:val="1"/>
      <w:numFmt w:val="bullet"/>
      <w:lvlText w:val="o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B85B94">
      <w:start w:val="1"/>
      <w:numFmt w:val="bullet"/>
      <w:lvlText w:val="▪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7E6972">
      <w:start w:val="1"/>
      <w:numFmt w:val="bullet"/>
      <w:lvlText w:val="•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A6816E">
      <w:start w:val="1"/>
      <w:numFmt w:val="bullet"/>
      <w:lvlText w:val="o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446E3A">
      <w:start w:val="1"/>
      <w:numFmt w:val="bullet"/>
      <w:lvlText w:val="▪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343F15"/>
    <w:multiLevelType w:val="hybridMultilevel"/>
    <w:tmpl w:val="A07C2BF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8B51407"/>
    <w:multiLevelType w:val="hybridMultilevel"/>
    <w:tmpl w:val="9FDA05CE"/>
    <w:lvl w:ilvl="0" w:tplc="318405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1298C"/>
    <w:multiLevelType w:val="hybridMultilevel"/>
    <w:tmpl w:val="8C565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14286"/>
    <w:multiLevelType w:val="hybridMultilevel"/>
    <w:tmpl w:val="BEE4D7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647A3"/>
    <w:multiLevelType w:val="hybridMultilevel"/>
    <w:tmpl w:val="EF2C1AD6"/>
    <w:lvl w:ilvl="0" w:tplc="DBF250BE">
      <w:start w:val="1"/>
      <w:numFmt w:val="bullet"/>
      <w:lvlText w:val=""/>
      <w:lvlJc w:val="left"/>
      <w:pPr>
        <w:ind w:left="5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C2A3AE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E5020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838C8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92050C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2A412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0BE70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84BE5A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CCDBE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D17E74"/>
    <w:multiLevelType w:val="hybridMultilevel"/>
    <w:tmpl w:val="F0E4166A"/>
    <w:lvl w:ilvl="0" w:tplc="32B47646">
      <w:start w:val="1"/>
      <w:numFmt w:val="decimal"/>
      <w:lvlText w:val="%1)"/>
      <w:lvlJc w:val="left"/>
      <w:pPr>
        <w:ind w:left="320"/>
      </w:pPr>
      <w:rPr>
        <w:rFonts w:ascii="Calibri" w:eastAsia="Calibri" w:hAnsi="Calibri" w:cs="Calibri"/>
        <w:b/>
        <w:bCs/>
        <w:i w:val="0"/>
        <w:strike w:val="0"/>
        <w:dstrike w:val="0"/>
        <w:color w:val="3C3C3B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AA8E3E">
      <w:start w:val="1"/>
      <w:numFmt w:val="bullet"/>
      <w:lvlText w:val=""/>
      <w:lvlJc w:val="left"/>
      <w:pPr>
        <w:ind w:left="5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EED5EA">
      <w:start w:val="1"/>
      <w:numFmt w:val="bullet"/>
      <w:lvlText w:val="▪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ACC44A">
      <w:start w:val="1"/>
      <w:numFmt w:val="bullet"/>
      <w:lvlText w:val="•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08502">
      <w:start w:val="1"/>
      <w:numFmt w:val="bullet"/>
      <w:lvlText w:val="o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B89616">
      <w:start w:val="1"/>
      <w:numFmt w:val="bullet"/>
      <w:lvlText w:val="▪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6A7810">
      <w:start w:val="1"/>
      <w:numFmt w:val="bullet"/>
      <w:lvlText w:val="•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78A95C">
      <w:start w:val="1"/>
      <w:numFmt w:val="bullet"/>
      <w:lvlText w:val="o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84BE0">
      <w:start w:val="1"/>
      <w:numFmt w:val="bullet"/>
      <w:lvlText w:val="▪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6337FA"/>
    <w:multiLevelType w:val="hybridMultilevel"/>
    <w:tmpl w:val="82264B2A"/>
    <w:lvl w:ilvl="0" w:tplc="1EF88992">
      <w:start w:val="1"/>
      <w:numFmt w:val="decimal"/>
      <w:lvlText w:val="%1)"/>
      <w:lvlJc w:val="left"/>
      <w:pPr>
        <w:ind w:left="320"/>
      </w:pPr>
      <w:rPr>
        <w:rFonts w:ascii="Calibri" w:eastAsia="Calibri" w:hAnsi="Calibri" w:cs="Calibri"/>
        <w:b/>
        <w:bCs/>
        <w:i w:val="0"/>
        <w:strike w:val="0"/>
        <w:dstrike w:val="0"/>
        <w:color w:val="3C3C3B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90C34EE">
      <w:start w:val="1"/>
      <w:numFmt w:val="bullet"/>
      <w:lvlText w:val=""/>
      <w:lvlJc w:val="left"/>
      <w:pPr>
        <w:ind w:left="5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AC1186">
      <w:start w:val="1"/>
      <w:numFmt w:val="bullet"/>
      <w:lvlText w:val="▪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85724">
      <w:start w:val="1"/>
      <w:numFmt w:val="bullet"/>
      <w:lvlText w:val="•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667A2">
      <w:start w:val="1"/>
      <w:numFmt w:val="bullet"/>
      <w:lvlText w:val="o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D47E10">
      <w:start w:val="1"/>
      <w:numFmt w:val="bullet"/>
      <w:lvlText w:val="▪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88E810">
      <w:start w:val="1"/>
      <w:numFmt w:val="bullet"/>
      <w:lvlText w:val="•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E052C8">
      <w:start w:val="1"/>
      <w:numFmt w:val="bullet"/>
      <w:lvlText w:val="o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6099B4">
      <w:start w:val="1"/>
      <w:numFmt w:val="bullet"/>
      <w:lvlText w:val="▪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4D0F5A"/>
    <w:multiLevelType w:val="hybridMultilevel"/>
    <w:tmpl w:val="EC10D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B4DAF"/>
    <w:multiLevelType w:val="hybridMultilevel"/>
    <w:tmpl w:val="D88CF8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930094"/>
    <w:multiLevelType w:val="hybridMultilevel"/>
    <w:tmpl w:val="DE34F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E521B"/>
    <w:multiLevelType w:val="hybridMultilevel"/>
    <w:tmpl w:val="CE4E380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929739B"/>
    <w:multiLevelType w:val="hybridMultilevel"/>
    <w:tmpl w:val="A43E87F6"/>
    <w:lvl w:ilvl="0" w:tplc="040C0005">
      <w:start w:val="1"/>
      <w:numFmt w:val="bullet"/>
      <w:lvlText w:val=""/>
      <w:lvlJc w:val="left"/>
      <w:pPr>
        <w:ind w:left="12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30" w15:restartNumberingAfterBreak="0">
    <w:nsid w:val="79B869AF"/>
    <w:multiLevelType w:val="hybridMultilevel"/>
    <w:tmpl w:val="5A549FCA"/>
    <w:lvl w:ilvl="0" w:tplc="040C0001">
      <w:start w:val="1"/>
      <w:numFmt w:val="bullet"/>
      <w:lvlText w:val=""/>
      <w:lvlJc w:val="left"/>
      <w:pPr>
        <w:ind w:left="5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25"/>
  </w:num>
  <w:num w:numId="10">
    <w:abstractNumId w:val="20"/>
  </w:num>
  <w:num w:numId="11">
    <w:abstractNumId w:val="28"/>
  </w:num>
  <w:num w:numId="12">
    <w:abstractNumId w:val="26"/>
  </w:num>
  <w:num w:numId="13">
    <w:abstractNumId w:val="19"/>
  </w:num>
  <w:num w:numId="14">
    <w:abstractNumId w:val="27"/>
  </w:num>
  <w:num w:numId="15">
    <w:abstractNumId w:val="30"/>
  </w:num>
  <w:num w:numId="16">
    <w:abstractNumId w:val="15"/>
  </w:num>
  <w:num w:numId="17">
    <w:abstractNumId w:val="17"/>
  </w:num>
  <w:num w:numId="18">
    <w:abstractNumId w:val="8"/>
  </w:num>
  <w:num w:numId="19">
    <w:abstractNumId w:val="11"/>
  </w:num>
  <w:num w:numId="20">
    <w:abstractNumId w:val="23"/>
  </w:num>
  <w:num w:numId="21">
    <w:abstractNumId w:val="13"/>
  </w:num>
  <w:num w:numId="22">
    <w:abstractNumId w:val="24"/>
  </w:num>
  <w:num w:numId="23">
    <w:abstractNumId w:val="9"/>
  </w:num>
  <w:num w:numId="24">
    <w:abstractNumId w:val="10"/>
  </w:num>
  <w:num w:numId="25">
    <w:abstractNumId w:val="7"/>
  </w:num>
  <w:num w:numId="26">
    <w:abstractNumId w:val="22"/>
  </w:num>
  <w:num w:numId="27">
    <w:abstractNumId w:val="12"/>
  </w:num>
  <w:num w:numId="28">
    <w:abstractNumId w:val="14"/>
  </w:num>
  <w:num w:numId="29">
    <w:abstractNumId w:val="21"/>
  </w:num>
  <w:num w:numId="30">
    <w:abstractNumId w:val="29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E0"/>
    <w:rsid w:val="000422AC"/>
    <w:rsid w:val="00056AE0"/>
    <w:rsid w:val="00080CAB"/>
    <w:rsid w:val="000A2B37"/>
    <w:rsid w:val="000A34B3"/>
    <w:rsid w:val="000C15B9"/>
    <w:rsid w:val="001103B6"/>
    <w:rsid w:val="00116001"/>
    <w:rsid w:val="00143A08"/>
    <w:rsid w:val="0015291C"/>
    <w:rsid w:val="00167B65"/>
    <w:rsid w:val="00172E98"/>
    <w:rsid w:val="001B6457"/>
    <w:rsid w:val="001B7035"/>
    <w:rsid w:val="001C557A"/>
    <w:rsid w:val="001C75AD"/>
    <w:rsid w:val="00207C01"/>
    <w:rsid w:val="002136D2"/>
    <w:rsid w:val="00254C2A"/>
    <w:rsid w:val="002748E0"/>
    <w:rsid w:val="00284879"/>
    <w:rsid w:val="002C5916"/>
    <w:rsid w:val="0030584C"/>
    <w:rsid w:val="00311EE2"/>
    <w:rsid w:val="003124CC"/>
    <w:rsid w:val="00335394"/>
    <w:rsid w:val="00362B30"/>
    <w:rsid w:val="00376990"/>
    <w:rsid w:val="00380B80"/>
    <w:rsid w:val="003817A8"/>
    <w:rsid w:val="00393C07"/>
    <w:rsid w:val="003B1326"/>
    <w:rsid w:val="003B1BB9"/>
    <w:rsid w:val="003B5743"/>
    <w:rsid w:val="003D57CB"/>
    <w:rsid w:val="003E0CB9"/>
    <w:rsid w:val="00401C68"/>
    <w:rsid w:val="00460580"/>
    <w:rsid w:val="004A683E"/>
    <w:rsid w:val="004B30B1"/>
    <w:rsid w:val="00513931"/>
    <w:rsid w:val="00542221"/>
    <w:rsid w:val="00553212"/>
    <w:rsid w:val="005548E2"/>
    <w:rsid w:val="00563A4A"/>
    <w:rsid w:val="00564A64"/>
    <w:rsid w:val="00570983"/>
    <w:rsid w:val="00575BD4"/>
    <w:rsid w:val="005864D3"/>
    <w:rsid w:val="0059306B"/>
    <w:rsid w:val="00593960"/>
    <w:rsid w:val="005C0B40"/>
    <w:rsid w:val="005C46EF"/>
    <w:rsid w:val="005D1080"/>
    <w:rsid w:val="005E521E"/>
    <w:rsid w:val="005F1834"/>
    <w:rsid w:val="00601D54"/>
    <w:rsid w:val="006224B3"/>
    <w:rsid w:val="00647B55"/>
    <w:rsid w:val="00661AF4"/>
    <w:rsid w:val="006800BC"/>
    <w:rsid w:val="00690B06"/>
    <w:rsid w:val="00694158"/>
    <w:rsid w:val="006A5D50"/>
    <w:rsid w:val="006A6239"/>
    <w:rsid w:val="006A6DFE"/>
    <w:rsid w:val="006B735A"/>
    <w:rsid w:val="006F585A"/>
    <w:rsid w:val="00703F1B"/>
    <w:rsid w:val="00705291"/>
    <w:rsid w:val="00726CF3"/>
    <w:rsid w:val="00762482"/>
    <w:rsid w:val="007734ED"/>
    <w:rsid w:val="00773562"/>
    <w:rsid w:val="00781D48"/>
    <w:rsid w:val="007E76C0"/>
    <w:rsid w:val="008317F8"/>
    <w:rsid w:val="008400C6"/>
    <w:rsid w:val="008445AC"/>
    <w:rsid w:val="00851B7B"/>
    <w:rsid w:val="008A28AD"/>
    <w:rsid w:val="008C12AF"/>
    <w:rsid w:val="00900B08"/>
    <w:rsid w:val="009103C2"/>
    <w:rsid w:val="00945EE0"/>
    <w:rsid w:val="00960C94"/>
    <w:rsid w:val="00974A18"/>
    <w:rsid w:val="00990582"/>
    <w:rsid w:val="009A3EB3"/>
    <w:rsid w:val="009A6178"/>
    <w:rsid w:val="009F39AE"/>
    <w:rsid w:val="009F5CC1"/>
    <w:rsid w:val="00A10FF8"/>
    <w:rsid w:val="00A25430"/>
    <w:rsid w:val="00A2699C"/>
    <w:rsid w:val="00A314F2"/>
    <w:rsid w:val="00A33518"/>
    <w:rsid w:val="00A47605"/>
    <w:rsid w:val="00A50C06"/>
    <w:rsid w:val="00A63EDB"/>
    <w:rsid w:val="00A64CDD"/>
    <w:rsid w:val="00A81A21"/>
    <w:rsid w:val="00A83F8B"/>
    <w:rsid w:val="00A85ECD"/>
    <w:rsid w:val="00A86116"/>
    <w:rsid w:val="00AC474E"/>
    <w:rsid w:val="00AE6C19"/>
    <w:rsid w:val="00AF4573"/>
    <w:rsid w:val="00B53C85"/>
    <w:rsid w:val="00B60B06"/>
    <w:rsid w:val="00B970E1"/>
    <w:rsid w:val="00BC2727"/>
    <w:rsid w:val="00BC4631"/>
    <w:rsid w:val="00BC796B"/>
    <w:rsid w:val="00BD1B99"/>
    <w:rsid w:val="00BD4B02"/>
    <w:rsid w:val="00BE7A1E"/>
    <w:rsid w:val="00C23AA7"/>
    <w:rsid w:val="00C7286B"/>
    <w:rsid w:val="00C76D13"/>
    <w:rsid w:val="00C85B75"/>
    <w:rsid w:val="00C95A2F"/>
    <w:rsid w:val="00CA03B2"/>
    <w:rsid w:val="00CA5E3D"/>
    <w:rsid w:val="00CA60E2"/>
    <w:rsid w:val="00CC6589"/>
    <w:rsid w:val="00CD3734"/>
    <w:rsid w:val="00CF48B4"/>
    <w:rsid w:val="00D52793"/>
    <w:rsid w:val="00D62F3F"/>
    <w:rsid w:val="00D6500F"/>
    <w:rsid w:val="00D6762B"/>
    <w:rsid w:val="00D743A3"/>
    <w:rsid w:val="00D75414"/>
    <w:rsid w:val="00D80D35"/>
    <w:rsid w:val="00D95F9E"/>
    <w:rsid w:val="00D96122"/>
    <w:rsid w:val="00DD14F8"/>
    <w:rsid w:val="00DD561D"/>
    <w:rsid w:val="00DF34E6"/>
    <w:rsid w:val="00E12DD4"/>
    <w:rsid w:val="00E22BB7"/>
    <w:rsid w:val="00E279BC"/>
    <w:rsid w:val="00E44B84"/>
    <w:rsid w:val="00E478E9"/>
    <w:rsid w:val="00E607AE"/>
    <w:rsid w:val="00E821A5"/>
    <w:rsid w:val="00E84051"/>
    <w:rsid w:val="00E84851"/>
    <w:rsid w:val="00EB4A98"/>
    <w:rsid w:val="00EE3313"/>
    <w:rsid w:val="00EE7B21"/>
    <w:rsid w:val="00F01BD4"/>
    <w:rsid w:val="00F03A77"/>
    <w:rsid w:val="00F557E8"/>
    <w:rsid w:val="00F74F11"/>
    <w:rsid w:val="00FA01ED"/>
    <w:rsid w:val="00FB2C88"/>
    <w:rsid w:val="00FB2FD5"/>
    <w:rsid w:val="00FB44E4"/>
    <w:rsid w:val="00FC5C16"/>
    <w:rsid w:val="00FE5BE5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A952BD"/>
  <w15:docId w15:val="{3DF5D7C0-274D-43B9-8954-F91F4CA5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7A8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outlineLvl w:val="1"/>
    </w:pPr>
    <w:rPr>
      <w:rFonts w:ascii="Univers-CondensedBold" w:hAnsi="Univers-CondensedBold"/>
      <w:b/>
      <w:color w:val="000000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CA5E3D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</w:style>
  <w:style w:type="character" w:styleId="Appeldenotedefin">
    <w:name w:val="endnote reference"/>
    <w:rPr>
      <w:vertAlign w:val="superscript"/>
    </w:rPr>
  </w:style>
  <w:style w:type="character" w:styleId="Numrodepage">
    <w:name w:val="page number"/>
  </w:style>
  <w:style w:type="character" w:customStyle="1" w:styleId="Caractresdenumrotation">
    <w:name w:val="Caractères de numérotation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1z0">
    <w:name w:val="WW8Num1z0"/>
    <w:rPr>
      <w:rFonts w:ascii="Univers-CondensedBold" w:eastAsia="Times New Roman" w:hAnsi="Univers-CondensedBold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link w:val="En-tteCar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ucadre">
    <w:name w:val="Contenu du cadre"/>
    <w:basedOn w:val="Corpsdetext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rsid w:val="00A47605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Sansinterligne">
    <w:name w:val="No Spacing"/>
    <w:uiPriority w:val="1"/>
    <w:qFormat/>
    <w:rsid w:val="00A47605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2C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61AF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661AF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E6C19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rsid w:val="00393C07"/>
    <w:rPr>
      <w:color w:val="0000FF" w:themeColor="hyperlink"/>
      <w:u w:val="single"/>
    </w:rPr>
  </w:style>
  <w:style w:type="character" w:customStyle="1" w:styleId="Titre5Car">
    <w:name w:val="Titre 5 Car"/>
    <w:basedOn w:val="Policepardfaut"/>
    <w:link w:val="Titre5"/>
    <w:semiHidden/>
    <w:rsid w:val="00CA5E3D"/>
    <w:rPr>
      <w:rFonts w:asciiTheme="majorHAnsi" w:eastAsiaTheme="majorEastAsia" w:hAnsiTheme="majorHAnsi" w:cs="Mangal"/>
      <w:color w:val="365F91" w:themeColor="accent1" w:themeShade="BF"/>
      <w:kern w:val="1"/>
      <w:sz w:val="24"/>
      <w:szCs w:val="21"/>
      <w:lang w:eastAsia="hi-IN" w:bidi="hi-IN"/>
    </w:rPr>
  </w:style>
  <w:style w:type="character" w:customStyle="1" w:styleId="En-tteCar">
    <w:name w:val="En-tête Car"/>
    <w:basedOn w:val="Policepardfaut"/>
    <w:link w:val="En-tte"/>
    <w:rsid w:val="00CA5E3D"/>
    <w:rPr>
      <w:rFonts w:eastAsia="Arial Unicode MS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image" Target="media/image9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8.jp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04F0A4D-5C1B-46D8-A2CE-A7E631D4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1164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</vt:lpstr>
    </vt:vector>
  </TitlesOfParts>
  <Company>Ecole Marie curie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</dc:title>
  <dc:creator>Freinet Ecole</dc:creator>
  <cp:lastModifiedBy>SOPHIE BOIVIN</cp:lastModifiedBy>
  <cp:revision>9</cp:revision>
  <cp:lastPrinted>2017-11-07T16:20:00Z</cp:lastPrinted>
  <dcterms:created xsi:type="dcterms:W3CDTF">2017-11-12T14:46:00Z</dcterms:created>
  <dcterms:modified xsi:type="dcterms:W3CDTF">2019-04-11T15:31:00Z</dcterms:modified>
</cp:coreProperties>
</file>