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61" w:rsidRPr="00A43FE0" w:rsidRDefault="00D54661" w:rsidP="00D54661">
      <w:pPr>
        <w:jc w:val="center"/>
        <w:rPr>
          <w:sz w:val="24"/>
        </w:rPr>
      </w:pPr>
      <w:r w:rsidRPr="00A43FE0">
        <w:rPr>
          <w:b/>
          <w:sz w:val="32"/>
        </w:rPr>
        <w:t>Logigramme de la démarche de prévention</w:t>
      </w:r>
    </w:p>
    <w:p w:rsidR="0081434D" w:rsidRDefault="00D54661">
      <w:r>
        <w:rPr>
          <w:noProof/>
          <w:lang w:eastAsia="fr-FR"/>
        </w:rPr>
        <mc:AlternateContent>
          <mc:Choice Requires="wpc">
            <w:drawing>
              <wp:inline distT="0" distB="0" distL="0" distR="0" wp14:anchorId="3D2CB689" wp14:editId="77637FC1">
                <wp:extent cx="8598090" cy="12610531"/>
                <wp:effectExtent l="0" t="0" r="0" b="0"/>
                <wp:docPr id="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3" name="Rectangle 53"/>
                        <wps:cNvSpPr/>
                        <wps:spPr>
                          <a:xfrm>
                            <a:off x="916455" y="7240279"/>
                            <a:ext cx="7681595" cy="470151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15809" y="3471484"/>
                            <a:ext cx="7682261" cy="3584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5636" y="121691"/>
                            <a:ext cx="7655138" cy="309618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onnecteur droit avec flèche 48"/>
                        <wps:cNvCnPr>
                          <a:stCxn id="16" idx="2"/>
                          <a:endCxn id="51" idx="0"/>
                        </wps:cNvCnPr>
                        <wps:spPr>
                          <a:xfrm>
                            <a:off x="2842125" y="8821426"/>
                            <a:ext cx="13623" cy="137011"/>
                          </a:xfrm>
                          <a:prstGeom prst="straightConnector1">
                            <a:avLst/>
                          </a:prstGeom>
                          <a:ln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11538" y="4763911"/>
                            <a:ext cx="3244450" cy="1828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6/7/8 - Evaluation des risques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à coins arrondis 2"/>
                        <wps:cNvSpPr/>
                        <wps:spPr>
                          <a:xfrm>
                            <a:off x="2833771" y="121691"/>
                            <a:ext cx="5162727" cy="346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02E66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Les UT</w:t>
                              </w:r>
                              <w:r w:rsidRPr="0081434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sont-elles </w:t>
                              </w:r>
                              <w:proofErr w:type="gramStart"/>
                              <w:r w:rsidRPr="0081434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crées</w:t>
                              </w:r>
                              <w:proofErr w:type="gramEnd"/>
                              <w:r w:rsidRPr="0081434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et sont-elles exhaustives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à coins arrondis 3"/>
                        <wps:cNvSpPr/>
                        <wps:spPr>
                          <a:xfrm>
                            <a:off x="1647509" y="1029292"/>
                            <a:ext cx="2536255" cy="32103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A7FEF"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 xml:space="preserve"> - 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>Cartographier toutes les UT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à coins arrondis 4"/>
                        <wps:cNvSpPr/>
                        <wps:spPr>
                          <a:xfrm>
                            <a:off x="1604968" y="1493517"/>
                            <a:ext cx="2626700" cy="100513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</w:pPr>
                              <w:r w:rsidRPr="00BB78FB"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 xml:space="preserve"> - 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>Planifier l'EVRP dans chaque UT</w:t>
                              </w:r>
                            </w:p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81434D">
                                <w:rPr>
                                  <w:rFonts w:asciiTheme="minorHAnsi" w:eastAsia="Calibri" w:hAnsiTheme="minorHAnsi"/>
                                  <w:i/>
                                  <w:color w:val="000000"/>
                                </w:rPr>
                                <w:t>(</w:t>
                              </w:r>
                              <w:proofErr w:type="gramStart"/>
                              <w:r w:rsidRPr="0081434D">
                                <w:rPr>
                                  <w:rFonts w:asciiTheme="minorHAnsi" w:eastAsia="Calibri" w:hAnsiTheme="minorHAnsi"/>
                                  <w:i/>
                                  <w:color w:val="000000"/>
                                </w:rPr>
                                <w:t>choisir</w:t>
                              </w:r>
                              <w:proofErr w:type="gramEnd"/>
                              <w:r w:rsidRPr="0081434D">
                                <w:rPr>
                                  <w:rFonts w:asciiTheme="minorHAnsi" w:eastAsia="Calibri" w:hAnsiTheme="minorHAnsi"/>
                                  <w:i/>
                                  <w:color w:val="000000"/>
                                </w:rPr>
                                <w:t xml:space="preserve"> les UT sur lesquelles on souhaite mener l'EVRP cette année et définir un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i/>
                                  <w:color w:val="000000"/>
                                </w:rPr>
                                <w:t>calendrier)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à coins arrondis 5"/>
                        <wps:cNvSpPr/>
                        <wps:spPr>
                          <a:xfrm>
                            <a:off x="1626235" y="2700381"/>
                            <a:ext cx="2584108" cy="5175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  <w:r w:rsidRPr="00BB78FB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3 -</w:t>
                              </w:r>
                              <w: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t>Compléter l’échéancier démarche de prévention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à coins arrondis 7"/>
                        <wps:cNvSpPr/>
                        <wps:spPr>
                          <a:xfrm>
                            <a:off x="2696443" y="3408000"/>
                            <a:ext cx="5363965" cy="34529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>4 -</w:t>
                              </w:r>
                              <w:r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 xml:space="preserve">Pour chaque UT, </w:t>
                              </w:r>
                              <w:r w:rsidRPr="00202E66"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>les agents ont été associés à l’EVRP précédente 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à coins arrondis 9"/>
                        <wps:cNvSpPr/>
                        <wps:spPr>
                          <a:xfrm>
                            <a:off x="1541163" y="4095081"/>
                            <a:ext cx="2584051" cy="5175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>5</w:t>
                              </w:r>
                              <w:r w:rsidRPr="00FB6ABE">
                                <w:rPr>
                                  <w:rFonts w:asciiTheme="minorHAnsi" w:eastAsia="Calibri" w:hAnsiTheme="minorHAnsi"/>
                                  <w:b/>
                                  <w:color w:val="000000"/>
                                </w:rPr>
                                <w:t xml:space="preserve">- </w:t>
                              </w:r>
                              <w:r w:rsidRPr="0081434D">
                                <w:rPr>
                                  <w:rFonts w:asciiTheme="minorHAnsi" w:eastAsia="Calibri" w:hAnsiTheme="minorHAnsi"/>
                                  <w:color w:val="000000"/>
                                </w:rPr>
                                <w:t>Présenter la démarche EVRP en plénière (chef d’établissement)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à coins arrondis 11"/>
                        <wps:cNvSpPr/>
                        <wps:spPr>
                          <a:xfrm>
                            <a:off x="1369404" y="6885502"/>
                            <a:ext cx="2937040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 xml:space="preserve">9 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-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Analyser les tableaux 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de pré-saisie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à coins arrondis 12"/>
                        <wps:cNvSpPr/>
                        <wps:spPr>
                          <a:xfrm>
                            <a:off x="1604961" y="6020649"/>
                            <a:ext cx="2638711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Proposer des mesures de prévention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1382267" y="7348315"/>
                            <a:ext cx="2924175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>10 -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Valider les actions de prévention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à coins arrondis 16"/>
                        <wps:cNvSpPr/>
                        <wps:spPr>
                          <a:xfrm>
                            <a:off x="1380037" y="8462651"/>
                            <a:ext cx="2924175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 xml:space="preserve">12 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-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Editer le programme de prévention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à coins arrondis 18"/>
                        <wps:cNvSpPr/>
                        <wps:spPr>
                          <a:xfrm>
                            <a:off x="1297222" y="7891436"/>
                            <a:ext cx="3094927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>11-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Saisi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r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des fiches de risque dans l’application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19"/>
                        <wps:cNvSpPr/>
                        <wps:spPr>
                          <a:xfrm>
                            <a:off x="1392298" y="10199025"/>
                            <a:ext cx="2924175" cy="6252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>14-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Présenter le programme de prévention en CA ou CHS et le transmettre au personnel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1349766" y="10968720"/>
                            <a:ext cx="3009818" cy="6248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>15 -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Etablir un calendrier de mise en œuvre du programme de prévention pour 2019-2020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1254608" y="11787526"/>
                            <a:ext cx="3201381" cy="62950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>16</w:t>
                              </w:r>
                              <w:r w:rsidRPr="00FB6ABE">
                                <w:rPr>
                                  <w:rFonts w:asciiTheme="minorHAnsi" w:eastAsia="Times New Roman" w:hAnsiTheme="minorHAnsi"/>
                                  <w:b/>
                                  <w:color w:val="000000"/>
                                </w:rPr>
                                <w:t xml:space="preserve"> -</w:t>
                              </w:r>
                              <w:r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 xml:space="preserve"> </w:t>
                              </w:r>
                              <w:r w:rsidRPr="0081434D">
                                <w:rPr>
                                  <w:rFonts w:asciiTheme="minorHAnsi" w:eastAsia="Times New Roman" w:hAnsiTheme="minorHAnsi"/>
                                  <w:color w:val="000000"/>
                                </w:rPr>
                                <w:t>Présenter en réunion de rentrée le calendrier de mise en œuvre du programme de prévention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eur en angle 22"/>
                        <wps:cNvCnPr>
                          <a:stCxn id="2" idx="2"/>
                          <a:endCxn id="3" idx="0"/>
                        </wps:cNvCnPr>
                        <wps:spPr>
                          <a:xfrm rot="5400000">
                            <a:off x="3884656" y="-501188"/>
                            <a:ext cx="561461" cy="2499498"/>
                          </a:xfrm>
                          <a:prstGeom prst="bentConnector3">
                            <a:avLst>
                              <a:gd name="adj1" fmla="val 61357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avec flèche 23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2915637" y="1350328"/>
                            <a:ext cx="2669" cy="14318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>
                          <a:stCxn id="4" idx="2"/>
                          <a:endCxn id="5" idx="0"/>
                        </wps:cNvCnPr>
                        <wps:spPr>
                          <a:xfrm flipH="1">
                            <a:off x="2918289" y="2498651"/>
                            <a:ext cx="29" cy="2017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avec flèche 25"/>
                        <wps:cNvCnPr>
                          <a:stCxn id="5" idx="2"/>
                          <a:endCxn id="7" idx="0"/>
                        </wps:cNvCnPr>
                        <wps:spPr>
                          <a:xfrm>
                            <a:off x="2918289" y="3217906"/>
                            <a:ext cx="2460137" cy="1900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en angle 26"/>
                        <wps:cNvCnPr>
                          <a:stCxn id="2" idx="2"/>
                          <a:endCxn id="7" idx="3"/>
                        </wps:cNvCnPr>
                        <wps:spPr>
                          <a:xfrm rot="16200000" flipH="1">
                            <a:off x="5181364" y="701601"/>
                            <a:ext cx="3112815" cy="2645273"/>
                          </a:xfrm>
                          <a:prstGeom prst="bentConnector4">
                            <a:avLst>
                              <a:gd name="adj1" fmla="val 11018"/>
                              <a:gd name="adj2" fmla="val 108642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en angle 27"/>
                        <wps:cNvCnPr>
                          <a:stCxn id="7" idx="2"/>
                          <a:endCxn id="9" idx="0"/>
                        </wps:cNvCnPr>
                        <wps:spPr>
                          <a:xfrm rot="5400000">
                            <a:off x="3934914" y="2651568"/>
                            <a:ext cx="341789" cy="2545237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avec flèche 28"/>
                        <wps:cNvCnPr>
                          <a:stCxn id="9" idx="2"/>
                          <a:endCxn id="15" idx="0"/>
                        </wps:cNvCnPr>
                        <wps:spPr>
                          <a:xfrm>
                            <a:off x="2833189" y="4612606"/>
                            <a:ext cx="559" cy="1513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avec flèche 32"/>
                        <wps:cNvCnPr>
                          <a:stCxn id="15" idx="2"/>
                          <a:endCxn id="11" idx="0"/>
                        </wps:cNvCnPr>
                        <wps:spPr>
                          <a:xfrm>
                            <a:off x="2833763" y="6592186"/>
                            <a:ext cx="4161" cy="2933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avec flèche 33"/>
                        <wps:cNvCnPr>
                          <a:stCxn id="11" idx="2"/>
                          <a:endCxn id="14" idx="0"/>
                        </wps:cNvCnPr>
                        <wps:spPr>
                          <a:xfrm>
                            <a:off x="2837924" y="7244277"/>
                            <a:ext cx="6431" cy="10403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avec flèche 34"/>
                        <wps:cNvCnPr>
                          <a:stCxn id="14" idx="2"/>
                          <a:endCxn id="18" idx="0"/>
                        </wps:cNvCnPr>
                        <wps:spPr>
                          <a:xfrm>
                            <a:off x="2844355" y="7707090"/>
                            <a:ext cx="331" cy="18434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avec flèche 35"/>
                        <wps:cNvCnPr>
                          <a:stCxn id="18" idx="2"/>
                          <a:endCxn id="16" idx="0"/>
                        </wps:cNvCnPr>
                        <wps:spPr>
                          <a:xfrm flipH="1">
                            <a:off x="2842125" y="8250211"/>
                            <a:ext cx="2561" cy="2124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avec flèche 36"/>
                        <wps:cNvCnPr>
                          <a:stCxn id="51" idx="2"/>
                          <a:endCxn id="19" idx="0"/>
                        </wps:cNvCnPr>
                        <wps:spPr>
                          <a:xfrm flipH="1">
                            <a:off x="2854386" y="10047769"/>
                            <a:ext cx="1362" cy="1512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avec flèche 37"/>
                        <wps:cNvCnPr>
                          <a:stCxn id="19" idx="2"/>
                          <a:endCxn id="20" idx="0"/>
                        </wps:cNvCnPr>
                        <wps:spPr>
                          <a:xfrm>
                            <a:off x="2854386" y="10824250"/>
                            <a:ext cx="289" cy="1444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avec flèche 38"/>
                        <wps:cNvCnPr>
                          <a:stCxn id="20" idx="2"/>
                          <a:endCxn id="21" idx="0"/>
                        </wps:cNvCnPr>
                        <wps:spPr>
                          <a:xfrm>
                            <a:off x="2854675" y="11593560"/>
                            <a:ext cx="624" cy="1939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ectangle à coins arrondis 8"/>
                        <wps:cNvSpPr/>
                        <wps:spPr>
                          <a:xfrm>
                            <a:off x="1604968" y="5096070"/>
                            <a:ext cx="2578763" cy="35908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  <w:r w:rsidRPr="0081434D"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t xml:space="preserve">Identifier les dangers et les risques 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à coins arrondis 10"/>
                        <wps:cNvSpPr/>
                        <wps:spPr>
                          <a:xfrm>
                            <a:off x="1604963" y="5572580"/>
                            <a:ext cx="2578738" cy="358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81434D" w:rsidRDefault="00D04C07" w:rsidP="00D5466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  <w:r w:rsidRPr="0081434D"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  <w:t xml:space="preserve">Evaluer les risques 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necteur en angle 41"/>
                        <wps:cNvCnPr>
                          <a:stCxn id="7" idx="2"/>
                          <a:endCxn id="14" idx="3"/>
                        </wps:cNvCnPr>
                        <wps:spPr>
                          <a:xfrm rot="5400000">
                            <a:off x="2955229" y="5104505"/>
                            <a:ext cx="3774411" cy="1071984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7847204" y="476393"/>
                            <a:ext cx="47307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>
                              <w:pPr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</w:pPr>
                              <w:r w:rsidRPr="0081434D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Zone de texte 6"/>
                        <wps:cNvSpPr txBox="1"/>
                        <wps:spPr>
                          <a:xfrm>
                            <a:off x="2915652" y="467824"/>
                            <a:ext cx="544195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81434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10253F"/>
                                  <w:sz w:val="28"/>
                                  <w:szCs w:val="28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Zone de texte 6"/>
                        <wps:cNvSpPr txBox="1"/>
                        <wps:spPr>
                          <a:xfrm>
                            <a:off x="2272463" y="3756626"/>
                            <a:ext cx="544195" cy="3384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81434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 w:rsidRPr="0081434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10253F"/>
                                  <w:sz w:val="28"/>
                                  <w:szCs w:val="28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Zone de texte 6"/>
                        <wps:cNvSpPr txBox="1"/>
                        <wps:spPr>
                          <a:xfrm>
                            <a:off x="5422576" y="3975819"/>
                            <a:ext cx="473075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81434D" w:rsidRDefault="00D04C07" w:rsidP="0081434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/>
                                </w:rPr>
                              </w:pPr>
                              <w:r w:rsidRPr="0081434D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10253F"/>
                                  <w:sz w:val="28"/>
                                  <w:szCs w:val="28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4008499" y="4978308"/>
                            <a:ext cx="1224905" cy="95297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5D234A" w:rsidRDefault="00D04C07" w:rsidP="00202E66">
                              <w:pPr>
                                <w:spacing w:after="0"/>
                                <w:jc w:val="center"/>
                              </w:pPr>
                              <w:r w:rsidRPr="005D234A">
                                <w:t xml:space="preserve">OUTIL : </w:t>
                              </w:r>
                            </w:p>
                            <w:p w:rsidR="00D04C07" w:rsidRPr="005D234A" w:rsidRDefault="00D04C07" w:rsidP="00202E66">
                              <w:pPr>
                                <w:spacing w:after="0"/>
                                <w:jc w:val="center"/>
                              </w:pPr>
                              <w:r w:rsidRPr="005D234A">
                                <w:t>Tableaux de pré-saisie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Ellipse 45"/>
                        <wps:cNvSpPr/>
                        <wps:spPr>
                          <a:xfrm>
                            <a:off x="4062619" y="1029287"/>
                            <a:ext cx="1170784" cy="98959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D26EE3" w:rsidRDefault="00D04C07" w:rsidP="00202E6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14"/>
                                </w:rPr>
                              </w:pPr>
                              <w:r w:rsidRPr="00D26EE3">
                                <w:rPr>
                                  <w:rFonts w:asciiTheme="minorHAnsi" w:eastAsia="Calibri" w:hAnsiTheme="minorHAnsi"/>
                                  <w:sz w:val="18"/>
                                  <w:szCs w:val="28"/>
                                </w:rPr>
                                <w:t xml:space="preserve">OUTIL : </w:t>
                              </w:r>
                              <w:r w:rsidR="005D234A">
                                <w:rPr>
                                  <w:rFonts w:asciiTheme="minorHAnsi" w:eastAsia="Calibri" w:hAnsiTheme="minorHAnsi"/>
                                  <w:sz w:val="18"/>
                                  <w:szCs w:val="28"/>
                                </w:rPr>
                                <w:t>Fiche Méthodologie d’évaluation du DUERP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Ellipse 46"/>
                        <wps:cNvSpPr/>
                        <wps:spPr>
                          <a:xfrm>
                            <a:off x="4329489" y="7707092"/>
                            <a:ext cx="1224860" cy="929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Pr="00202E66" w:rsidRDefault="00D04C07" w:rsidP="00202E6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202E66">
                                <w:rPr>
                                  <w:rFonts w:asciiTheme="minorHAnsi" w:eastAsia="Calibri" w:hAnsiTheme="minorHAnsi"/>
                                  <w:szCs w:val="28"/>
                                </w:rPr>
                                <w:t xml:space="preserve">OUTIL : </w:t>
                              </w:r>
                            </w:p>
                            <w:p w:rsidR="00D04C07" w:rsidRPr="00202E66" w:rsidRDefault="00D04C07" w:rsidP="00202E6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202E66">
                                <w:rPr>
                                  <w:rFonts w:asciiTheme="minorHAnsi" w:eastAsia="Calibri" w:hAnsiTheme="minorHAnsi"/>
                                  <w:szCs w:val="28"/>
                                </w:rPr>
                                <w:t>Application DU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hevron 29"/>
                        <wps:cNvSpPr/>
                        <wps:spPr>
                          <a:xfrm rot="5400000">
                            <a:off x="-1053287" y="1524909"/>
                            <a:ext cx="3372105" cy="565732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7C4F5D" w:rsidRDefault="00D04C07" w:rsidP="00FC397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7C4F5D">
                                <w:rPr>
                                  <w:sz w:val="28"/>
                                </w:rPr>
                                <w:t>DEFINIR LES UNITE DE TRAVAIL (UT)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hevron 49"/>
                        <wps:cNvSpPr/>
                        <wps:spPr>
                          <a:xfrm rot="5400000">
                            <a:off x="-1307428" y="5063647"/>
                            <a:ext cx="3876476" cy="565150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7C4F5D" w:rsidRDefault="00D04C07" w:rsidP="007C4F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sz w:val="28"/>
                                  <w:szCs w:val="28"/>
                                </w:rPr>
                                <w:t>EVALUATION DES RISQUES PROFESSIONNELS (EVRP)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hevron 50"/>
                        <wps:cNvSpPr/>
                        <wps:spPr>
                          <a:xfrm rot="5400000">
                            <a:off x="-1876857" y="9413782"/>
                            <a:ext cx="5019661" cy="565150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C07" w:rsidRPr="007C4F5D" w:rsidRDefault="00D04C07" w:rsidP="007C4F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/>
                                  <w:sz w:val="28"/>
                                  <w:szCs w:val="28"/>
                                </w:rPr>
                                <w:t>PROGRAMME DE PREVENTION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à coins arrondis 51"/>
                        <wps:cNvSpPr/>
                        <wps:spPr>
                          <a:xfrm>
                            <a:off x="1312295" y="8958437"/>
                            <a:ext cx="3086906" cy="108933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C07" w:rsidRDefault="00D04C07" w:rsidP="00B92A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13 – </w:t>
                              </w:r>
                              <w:r w:rsidRPr="00B92A4C"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>Trans</w:t>
                              </w:r>
                              <w:r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>mettre le</w:t>
                              </w:r>
                              <w:r w:rsidRPr="00B92A4C"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programme de prévention</w:t>
                              </w:r>
                              <w:r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D04C07" w:rsidRPr="00B92A4C" w:rsidRDefault="00D04C07" w:rsidP="00B92A4C">
                              <w:pPr>
                                <w:pStyle w:val="NormalWeb"/>
                                <w:spacing w:before="0" w:beforeAutospacing="0" w:after="0" w:afterAutospacing="0"/>
                                <w:ind w:left="360"/>
                                <w:jc w:val="both"/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</w:pPr>
                              <w:proofErr w:type="gramStart"/>
                              <w:r w:rsidRPr="00B92A4C"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>à</w:t>
                              </w:r>
                              <w:proofErr w:type="gramEnd"/>
                              <w:r w:rsidRPr="00B92A4C"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la collectivité de rattachement (p</w:t>
                              </w:r>
                              <w:r w:rsidRPr="00B92A4C">
                                <w:rPr>
                                  <w:rFonts w:asciiTheme="minorHAnsi" w:hAnsiTheme="minorHAnsi" w:cstheme="minorBidi"/>
                                  <w:iCs/>
                                  <w:color w:val="000000" w:themeColor="text1"/>
                                  <w:kern w:val="24"/>
                                </w:rPr>
                                <w:t>our les actions concernant les agents de collectivité et les actions dont le financement dépend de la collectivité)</w:t>
                              </w:r>
                              <w:r>
                                <w:rPr>
                                  <w:rFonts w:asciiTheme="minorHAnsi" w:hAnsiTheme="minorHAnsi" w:cstheme="minorBidi"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et </w:t>
                              </w:r>
                              <w:r w:rsidRPr="00B92A4C">
                                <w:rPr>
                                  <w:rFonts w:asciiTheme="minorHAnsi" w:hAnsiTheme="minorHAnsi" w:cstheme="minorBidi"/>
                                  <w:iCs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  <w:r w:rsidRPr="00B92A4C">
                                <w:rPr>
                                  <w:rFonts w:asciiTheme="minorHAnsi" w:hAnsiTheme="minorHAnsi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>u DASEN</w:t>
                              </w:r>
                            </w:p>
                            <w:p w:rsidR="00D04C07" w:rsidRPr="00B92A4C" w:rsidRDefault="00D04C07" w:rsidP="00B92A4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Ellipse 54"/>
                        <wps:cNvSpPr/>
                        <wps:spPr>
                          <a:xfrm>
                            <a:off x="4183702" y="2306472"/>
                            <a:ext cx="1123424" cy="98261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6EE3" w:rsidRPr="00D26EE3" w:rsidRDefault="00D26EE3" w:rsidP="00D26EE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D26EE3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</w:rPr>
                                <w:t>OUTIL : Echéancier de la démarche de prévention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Ellipse 55"/>
                        <wps:cNvSpPr/>
                        <wps:spPr>
                          <a:xfrm>
                            <a:off x="5678585" y="4962421"/>
                            <a:ext cx="1170305" cy="989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D234A" w:rsidRPr="005D234A" w:rsidRDefault="005D234A" w:rsidP="005D234A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5D234A">
                                <w:rPr>
                                  <w:rFonts w:asciiTheme="minorHAnsi" w:eastAsia="Calibri" w:hAnsiTheme="minorHAnsi"/>
                                  <w:sz w:val="18"/>
                                  <w:szCs w:val="18"/>
                                </w:rPr>
                                <w:t>OUTIL : fiche d’analyse par unité fonctionnelle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Plus 39"/>
                        <wps:cNvSpPr/>
                        <wps:spPr>
                          <a:xfrm>
                            <a:off x="5265002" y="5302155"/>
                            <a:ext cx="390582" cy="361666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2CB689" id="Zone de dessin 1" o:spid="_x0000_s1026" editas="canvas" style="width:677pt;height:992.95pt;mso-position-horizontal-relative:char;mso-position-vertical-relative:line" coordsize="85979,12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979;height:126104;visibility:visible;mso-wrap-style:square">
                  <v:fill o:detectmouseclick="t"/>
                  <v:path o:connecttype="none"/>
                </v:shape>
                <v:rect id="Rectangle 53" o:spid="_x0000_s1028" style="position:absolute;left:9164;top:72402;width:76816;height: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" fillcolor="#dbe5f1 [660]" stroked="f" strokeweight="2pt"/>
                <v:rect id="Rectangle 52" o:spid="_x0000_s1029" style="position:absolute;left:9158;top:34714;width:76822;height:35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" fillcolor="#f2f2f2 [3052]" stroked="f" strokeweight="2pt"/>
                <v:rect id="Rectangle 30" o:spid="_x0000_s1030" style="position:absolute;left:9156;top:1216;width:76551;height:30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" fillcolor="#fde9d9 [665]" stroked="f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8" o:spid="_x0000_s1031" type="#_x0000_t32" style="position:absolute;left:28421;top:88214;width:136;height:13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" strokecolor="#4579b8 [3044]">
                  <v:stroke endarrow="open"/>
                </v:shape>
                <v:rect id="Rectangle 15" o:spid="_x0000_s1032" style="position:absolute;left:12115;top:47639;width:32444;height:18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D04C07" w:rsidRPr="0081434D" w:rsidRDefault="00D04C07" w:rsidP="00D5466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6/7/8 - Evaluation des risques</w:t>
                        </w:r>
                      </w:p>
                    </w:txbxContent>
                  </v:textbox>
                </v:rect>
                <v:roundrect id="Rectangle à coins arrondis 2" o:spid="_x0000_s1033" style="position:absolute;left:28337;top:1216;width:51627;height:3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" fillcolor="white [3201]" strokecolor="#f79646 [3209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02E66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Les UT</w:t>
                        </w:r>
                        <w:r w:rsidRPr="0081434D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sont-elles crées et sont-elles exhaustives ?</w:t>
                        </w:r>
                      </w:p>
                    </w:txbxContent>
                  </v:textbox>
                </v:roundrect>
                <v:roundrect id="Rectangle à coins arrondis 3" o:spid="_x0000_s1034" style="position:absolute;left:16475;top:10292;width:25362;height:32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A7FEF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1</w:t>
                        </w:r>
                        <w:r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- 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>Cartographier toutes les UT</w:t>
                        </w:r>
                      </w:p>
                    </w:txbxContent>
                  </v:textbox>
                </v:roundrect>
                <v:roundrect id="Rectangle à coins arrondis 4" o:spid="_x0000_s1035" style="position:absolute;left:16049;top:14935;width:26267;height:10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eastAsia="Calibri" w:hAnsiTheme="minorHAnsi"/>
                            <w:color w:val="000000"/>
                          </w:rPr>
                        </w:pPr>
                        <w:r w:rsidRPr="00BB78FB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2</w:t>
                        </w:r>
                        <w:r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- 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>Planifier l'EVRP dans chaque UT</w:t>
                        </w:r>
                      </w:p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81434D">
                          <w:rPr>
                            <w:rFonts w:asciiTheme="minorHAnsi" w:eastAsia="Calibri" w:hAnsiTheme="minorHAnsi"/>
                            <w:i/>
                            <w:color w:val="000000"/>
                          </w:rPr>
                          <w:t>(</w:t>
                        </w:r>
                        <w:proofErr w:type="gramStart"/>
                        <w:r w:rsidRPr="0081434D">
                          <w:rPr>
                            <w:rFonts w:asciiTheme="minorHAnsi" w:eastAsia="Calibri" w:hAnsiTheme="minorHAnsi"/>
                            <w:i/>
                            <w:color w:val="000000"/>
                          </w:rPr>
                          <w:t>choisir</w:t>
                        </w:r>
                        <w:proofErr w:type="gramEnd"/>
                        <w:r w:rsidRPr="0081434D">
                          <w:rPr>
                            <w:rFonts w:asciiTheme="minorHAnsi" w:eastAsia="Calibri" w:hAnsiTheme="minorHAnsi"/>
                            <w:i/>
                            <w:color w:val="000000"/>
                          </w:rPr>
                          <w:t xml:space="preserve"> les UT sur lesquelles on souhaite mener l'EVRP cette année et définir un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Calibri" w:hAnsiTheme="minorHAnsi"/>
                            <w:i/>
                            <w:color w:val="000000"/>
                          </w:rPr>
                          <w:t>calendrier)</w:t>
                        </w:r>
                      </w:p>
                    </w:txbxContent>
                  </v:textbox>
                </v:roundrect>
                <v:roundrect id="Rectangle à coins arrondis 5" o:spid="_x0000_s1036" style="position:absolute;left:16262;top:27003;width:25841;height:51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  <w:r w:rsidRPr="00BB78FB">
                          <w:rPr>
                            <w:rFonts w:asciiTheme="minorHAnsi" w:hAnsiTheme="minorHAnsi"/>
                            <w:b/>
                            <w:color w:val="000000" w:themeColor="text1"/>
                          </w:rPr>
                          <w:t>3 -</w:t>
                        </w:r>
                        <w:r>
                          <w:rPr>
                            <w:rFonts w:asciiTheme="minorHAnsi" w:hAnsiTheme="minorHAnsi"/>
                            <w:color w:val="000000" w:themeColor="text1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hAnsiTheme="minorHAnsi"/>
                            <w:color w:val="000000" w:themeColor="text1"/>
                          </w:rPr>
                          <w:t>Compléter l’échéancier démarche de prévention</w:t>
                        </w:r>
                      </w:p>
                    </w:txbxContent>
                  </v:textbox>
                </v:roundrect>
                <v:roundrect id="Rectangle à coins arrondis 7" o:spid="_x0000_s1037" style="position:absolute;left:26964;top:34080;width:53640;height:3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" fillcolor="white [3201]" strokecolor="#f79646 [3209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4 -</w:t>
                        </w:r>
                        <w:r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 xml:space="preserve">Pour chaque UT, </w:t>
                        </w:r>
                        <w:r w:rsidRPr="00202E66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les agents ont été associés à l’EVRP précédente 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roundrect>
                <v:roundrect id="Rectangle à coins arrondis 9" o:spid="_x0000_s1038" style="position:absolute;left:15411;top:40950;width:25841;height:51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>5</w:t>
                        </w:r>
                        <w:r w:rsidRPr="00FB6ABE">
                          <w:rPr>
                            <w:rFonts w:asciiTheme="minorHAnsi" w:eastAsia="Calibri" w:hAnsiTheme="minorHAnsi"/>
                            <w:b/>
                            <w:color w:val="000000"/>
                          </w:rPr>
                          <w:t xml:space="preserve">- </w:t>
                        </w:r>
                        <w:r w:rsidRPr="0081434D">
                          <w:rPr>
                            <w:rFonts w:asciiTheme="minorHAnsi" w:eastAsia="Calibri" w:hAnsiTheme="minorHAnsi"/>
                            <w:color w:val="000000"/>
                          </w:rPr>
                          <w:t>Présenter la démarche EVRP en plénière (chef d’établissement)</w:t>
                        </w:r>
                      </w:p>
                    </w:txbxContent>
                  </v:textbox>
                </v:roundrect>
                <v:roundrect id="Rectangle à coins arrondis 11" o:spid="_x0000_s1039" style="position:absolute;left:13694;top:68855;width:29370;height:3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 xml:space="preserve">9 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-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Analyser les tableaux 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>de pré-saisie</w:t>
                        </w:r>
                      </w:p>
                    </w:txbxContent>
                  </v:textbox>
                </v:roundrect>
                <v:roundrect id="Rectangle à coins arrondis 12" o:spid="_x0000_s1040" style="position:absolute;left:16049;top:60206;width:26387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Proposer des mesures de prévention</w:t>
                        </w:r>
                      </w:p>
                    </w:txbxContent>
                  </v:textbox>
                </v:roundrect>
                <v:roundrect id="Rectangle à coins arrondis 14" o:spid="_x0000_s1041" style="position:absolute;left:13822;top:73483;width:29242;height:3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>10 -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Valider les actions de prévention</w:t>
                        </w:r>
                      </w:p>
                    </w:txbxContent>
                  </v:textbox>
                </v:roundrect>
                <v:roundrect id="Rectangle à coins arrondis 16" o:spid="_x0000_s1042" style="position:absolute;left:13800;top:84626;width:29242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 xml:space="preserve">12 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-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Editer le programme de prévention</w:t>
                        </w:r>
                      </w:p>
                    </w:txbxContent>
                  </v:textbox>
                </v:roundrect>
                <v:roundrect id="Rectangle à coins arrondis 18" o:spid="_x0000_s1043" style="position:absolute;left:12972;top:78914;width:30949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>11-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Saisi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>r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des fiches de risque dans l’application</w:t>
                        </w:r>
                      </w:p>
                    </w:txbxContent>
                  </v:textbox>
                </v:roundrect>
                <v:roundrect id="Rectangle à coins arrondis 19" o:spid="_x0000_s1044" style="position:absolute;left:13922;top:101990;width:29242;height:6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>14-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Présenter le programme de prévention en CA ou CHS et le transmettre au personnel</w:t>
                        </w:r>
                      </w:p>
                    </w:txbxContent>
                  </v:textbox>
                </v:roundrect>
                <v:roundrect id="Rectangle à coins arrondis 20" o:spid="_x0000_s1045" style="position:absolute;left:13497;top:109687;width:30098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>15 -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Etablir un calendrier de mise en œuvre du programme de prévention pour 2019-2020</w:t>
                        </w:r>
                      </w:p>
                    </w:txbxContent>
                  </v:textbox>
                </v:roundrect>
                <v:roundrect id="Rectangle à coins arrondis 21" o:spid="_x0000_s1046" style="position:absolute;left:12546;top:117875;width:32013;height:6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>16</w:t>
                        </w:r>
                        <w:r w:rsidRPr="00FB6ABE">
                          <w:rPr>
                            <w:rFonts w:asciiTheme="minorHAnsi" w:eastAsia="Times New Roman" w:hAnsiTheme="minorHAnsi"/>
                            <w:b/>
                            <w:color w:val="000000"/>
                          </w:rPr>
                          <w:t xml:space="preserve"> -</w:t>
                        </w:r>
                        <w:r>
                          <w:rPr>
                            <w:rFonts w:asciiTheme="minorHAnsi" w:eastAsia="Times New Roman" w:hAnsiTheme="minorHAnsi"/>
                            <w:color w:val="000000"/>
                          </w:rPr>
                          <w:t xml:space="preserve"> </w:t>
                        </w:r>
                        <w:r w:rsidRPr="0081434D">
                          <w:rPr>
                            <w:rFonts w:asciiTheme="minorHAnsi" w:eastAsia="Times New Roman" w:hAnsiTheme="minorHAnsi"/>
                            <w:color w:val="000000"/>
                          </w:rPr>
                          <w:t>Présenter en réunion de rentrée le calendrier de mise en œuvre du programme de prévention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22" o:spid="_x0000_s1047" type="#_x0000_t34" style="position:absolute;left:38847;top:-5013;width:5614;height:2499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" adj="13253" strokecolor="#4579b8 [3044]">
                  <v:stroke endarrow="open"/>
                </v:shape>
                <v:shape id="Connecteur droit avec flèche 23" o:spid="_x0000_s1048" type="#_x0000_t32" style="position:absolute;left:29156;top:13503;width:27;height:1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" strokecolor="#4579b8 [3044]">
                  <v:stroke endarrow="open"/>
                </v:shape>
                <v:shape id="Connecteur droit avec flèche 24" o:spid="_x0000_s1049" type="#_x0000_t32" style="position:absolute;left:29182;top:24986;width:1;height:20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" strokecolor="#4579b8 [3044]">
                  <v:stroke endarrow="open"/>
                </v:shape>
                <v:shape id="Connecteur droit avec flèche 25" o:spid="_x0000_s1050" type="#_x0000_t32" style="position:absolute;left:29182;top:32179;width:24602;height:19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" strokecolor="#4579b8 [3044]">
                  <v:stroke endarrow="open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eur en angle 26" o:spid="_x0000_s1051" type="#_x0000_t35" style="position:absolute;left:51814;top:7015;width:31128;height:2645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" adj="2380,23467" strokecolor="#4579b8 [3044]">
                  <v:stroke endarrow="open"/>
                </v:shape>
                <v:shape id="Connecteur en angle 27" o:spid="_x0000_s1052" type="#_x0000_t34" style="position:absolute;left:39349;top:26514;width:3418;height:2545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" strokecolor="#4579b8 [3044]">
                  <v:stroke endarrow="open"/>
                </v:shape>
                <v:shape id="Connecteur droit avec flèche 28" o:spid="_x0000_s1053" type="#_x0000_t32" style="position:absolute;left:28331;top:46126;width:6;height:1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" strokecolor="#4579b8 [3044]">
                  <v:stroke endarrow="open"/>
                </v:shape>
                <v:shape id="Connecteur droit avec flèche 32" o:spid="_x0000_s1054" type="#_x0000_t32" style="position:absolute;left:28337;top:65921;width:42;height:29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" strokecolor="#4579b8 [3044]">
                  <v:stroke endarrow="open"/>
                </v:shape>
                <v:shape id="Connecteur droit avec flèche 33" o:spid="_x0000_s1055" type="#_x0000_t32" style="position:absolute;left:28379;top:72442;width:64;height:10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" strokecolor="#4579b8 [3044]">
                  <v:stroke endarrow="open"/>
                </v:shape>
                <v:shape id="Connecteur droit avec flèche 34" o:spid="_x0000_s1056" type="#_x0000_t32" style="position:absolute;left:28443;top:77070;width:3;height:18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" strokecolor="#4579b8 [3044]">
                  <v:stroke endarrow="open"/>
                </v:shape>
                <v:shape id="Connecteur droit avec flèche 35" o:spid="_x0000_s1057" type="#_x0000_t32" style="position:absolute;left:28421;top:82502;width:25;height:2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" strokecolor="#4579b8 [3044]">
                  <v:stroke endarrow="open"/>
                </v:shape>
                <v:shape id="Connecteur droit avec flèche 36" o:spid="_x0000_s1058" type="#_x0000_t32" style="position:absolute;left:28543;top:100477;width:14;height:1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" strokecolor="#4579b8 [3044]">
                  <v:stroke endarrow="open"/>
                </v:shape>
                <v:shape id="Connecteur droit avec flèche 37" o:spid="_x0000_s1059" type="#_x0000_t32" style="position:absolute;left:28543;top:108242;width:3;height:1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" strokecolor="#4579b8 [3044]">
                  <v:stroke endarrow="open"/>
                </v:shape>
                <v:shape id="Connecteur droit avec flèche 38" o:spid="_x0000_s1060" type="#_x0000_t32" style="position:absolute;left:28546;top:115935;width:6;height:19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" strokecolor="#4579b8 [3044]">
                  <v:stroke endarrow="open"/>
                </v:shape>
                <v:roundrect id="Rectangle à coins arrondis 8" o:spid="_x0000_s1061" style="position:absolute;left:16049;top:50960;width:25788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  <w:r w:rsidRPr="0081434D">
                          <w:rPr>
                            <w:rFonts w:asciiTheme="minorHAnsi" w:hAnsiTheme="minorHAnsi"/>
                            <w:color w:val="000000" w:themeColor="text1"/>
                          </w:rPr>
                          <w:t xml:space="preserve">Identifier les dangers et les risques </w:t>
                        </w:r>
                      </w:p>
                    </w:txbxContent>
                  </v:textbox>
                </v:roundrect>
                <v:roundrect id="Rectangle à coins arrondis 10" o:spid="_x0000_s1062" style="position:absolute;left:16049;top:55725;width:25788;height:3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Pr="0081434D" w:rsidRDefault="00D04C07" w:rsidP="00D5466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  <w:r w:rsidRPr="0081434D">
                          <w:rPr>
                            <w:rFonts w:asciiTheme="minorHAnsi" w:hAnsiTheme="minorHAnsi"/>
                            <w:color w:val="000000" w:themeColor="text1"/>
                          </w:rPr>
                          <w:t xml:space="preserve">Evaluer les risques </w:t>
                        </w:r>
                      </w:p>
                    </w:txbxContent>
                  </v:textbox>
                </v:round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eur en angle 41" o:spid="_x0000_s1063" type="#_x0000_t33" style="position:absolute;left:29551;top:51045;width:37745;height:1072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64" type="#_x0000_t202" style="position:absolute;left:78472;top:4763;width:4730;height:33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:rsidR="00D04C07" w:rsidRPr="0081434D" w:rsidRDefault="00D04C07">
                        <w:pPr>
                          <w:rPr>
                            <w:b/>
                            <w:color w:val="0F243E" w:themeColor="text2" w:themeShade="80"/>
                            <w:sz w:val="28"/>
                          </w:rPr>
                        </w:pPr>
                        <w:r w:rsidRPr="0081434D">
                          <w:rPr>
                            <w:b/>
                            <w:color w:val="0F243E" w:themeColor="text2" w:themeShade="80"/>
                            <w:sz w:val="28"/>
                          </w:rPr>
                          <w:t>OUI</w:t>
                        </w:r>
                      </w:p>
                    </w:txbxContent>
                  </v:textbox>
                </v:shape>
                <v:shape id="Zone de texte 6" o:spid="_x0000_s1065" type="#_x0000_t202" style="position:absolute;left:29156;top:4678;width:5442;height:3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TC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DRq/TCxQAAANsAAAAP&#10;AAAAAAAAAAAAAAAAAAcCAABkcnMvZG93bnJldi54bWxQSwUGAAAAAAMAAwC3AAAA+QIAAAAA&#10;" filled="f" stroked="f" strokeweight=".5pt">
                  <v:textbox>
                    <w:txbxContent>
                      <w:p w:rsidR="00D04C07" w:rsidRPr="0081434D" w:rsidRDefault="00D04C07" w:rsidP="0081434D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color w:val="10253F"/>
                            <w:sz w:val="28"/>
                            <w:szCs w:val="28"/>
                          </w:rPr>
                          <w:t>NON</w:t>
                        </w:r>
                      </w:p>
                    </w:txbxContent>
                  </v:textbox>
                </v:shape>
                <v:shape id="Zone de texte 6" o:spid="_x0000_s1066" type="#_x0000_t202" style="position:absolute;left:22724;top:37566;width:5442;height:3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<v:textbox>
                    <w:txbxContent>
                      <w:p w:rsidR="00D04C07" w:rsidRPr="0081434D" w:rsidRDefault="00D04C07" w:rsidP="0081434D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 w:rsidRPr="0081434D">
                          <w:rPr>
                            <w:rFonts w:asciiTheme="minorHAnsi" w:eastAsia="Calibri" w:hAnsiTheme="minorHAnsi"/>
                            <w:b/>
                            <w:bCs/>
                            <w:color w:val="10253F"/>
                            <w:sz w:val="28"/>
                            <w:szCs w:val="28"/>
                          </w:rPr>
                          <w:t>NON</w:t>
                        </w:r>
                      </w:p>
                    </w:txbxContent>
                  </v:textbox>
                </v:shape>
                <v:shape id="Zone de texte 6" o:spid="_x0000_s1067" type="#_x0000_t202" style="position:absolute;left:54225;top:39758;width:4731;height:3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ktxQAAANsAAAAPAAAAZHJzL2Rvd25yZXYueG1sRI9BawIx&#10;FITvgv8hPMGL1GxF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AxDsktxQAAANsAAAAP&#10;AAAAAAAAAAAAAAAAAAcCAABkcnMvZG93bnJldi54bWxQSwUGAAAAAAMAAwC3AAAA+QIAAAAA&#10;" filled="f" stroked="f" strokeweight=".5pt">
                  <v:textbox>
                    <w:txbxContent>
                      <w:p w:rsidR="00D04C07" w:rsidRPr="0081434D" w:rsidRDefault="00D04C07" w:rsidP="0081434D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/>
                          </w:rPr>
                        </w:pPr>
                        <w:r w:rsidRPr="0081434D">
                          <w:rPr>
                            <w:rFonts w:asciiTheme="minorHAnsi" w:eastAsia="Calibri" w:hAnsiTheme="minorHAnsi"/>
                            <w:b/>
                            <w:bCs/>
                            <w:color w:val="10253F"/>
                            <w:sz w:val="28"/>
                            <w:szCs w:val="28"/>
                          </w:rPr>
                          <w:t>OUI</w:t>
                        </w:r>
                      </w:p>
                    </w:txbxContent>
                  </v:textbox>
                </v:shape>
                <v:oval id="Ellipse 13" o:spid="_x0000_s1068" style="position:absolute;left:40084;top:49783;width:12250;height:9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 inset="1mm,1mm,1mm,1mm">
                    <w:txbxContent>
                      <w:p w:rsidR="00D04C07" w:rsidRPr="005D234A" w:rsidRDefault="00D04C07" w:rsidP="00202E66">
                        <w:pPr>
                          <w:spacing w:after="0"/>
                          <w:jc w:val="center"/>
                        </w:pPr>
                        <w:r w:rsidRPr="005D234A">
                          <w:t xml:space="preserve">OUTIL : </w:t>
                        </w:r>
                      </w:p>
                      <w:p w:rsidR="00D04C07" w:rsidRPr="005D234A" w:rsidRDefault="00D04C07" w:rsidP="00202E66">
                        <w:pPr>
                          <w:spacing w:after="0"/>
                          <w:jc w:val="center"/>
                        </w:pPr>
                        <w:r w:rsidRPr="005D234A">
                          <w:t>Tableaux de pré-saisie</w:t>
                        </w:r>
                      </w:p>
                    </w:txbxContent>
                  </v:textbox>
                </v:oval>
                <v:oval id="Ellipse 45" o:spid="_x0000_s1069" style="position:absolute;left:40626;top:10292;width:11708;height:9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 inset="1mm,1mm,1mm,1mm">
                    <w:txbxContent>
                      <w:p w:rsidR="00D04C07" w:rsidRPr="00D26EE3" w:rsidRDefault="00D04C07" w:rsidP="00202E6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D26EE3">
                          <w:rPr>
                            <w:rFonts w:asciiTheme="minorHAnsi" w:eastAsia="Calibri" w:hAnsiTheme="minorHAnsi"/>
                            <w:sz w:val="18"/>
                            <w:szCs w:val="28"/>
                          </w:rPr>
                          <w:t xml:space="preserve">OUTIL : </w:t>
                        </w:r>
                        <w:r w:rsidR="005D234A">
                          <w:rPr>
                            <w:rFonts w:asciiTheme="minorHAnsi" w:eastAsia="Calibri" w:hAnsiTheme="minorHAnsi"/>
                            <w:sz w:val="18"/>
                            <w:szCs w:val="28"/>
                          </w:rPr>
                          <w:t>Fiche Méthodologie d’évaluation du DUERP</w:t>
                        </w:r>
                      </w:p>
                    </w:txbxContent>
                  </v:textbox>
                </v:oval>
                <v:oval id="Ellipse 46" o:spid="_x0000_s1070" style="position:absolute;left:43294;top:77070;width:12249;height:9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 inset="1mm,1mm,1mm,1mm">
                    <w:txbxContent>
                      <w:p w:rsidR="00D04C07" w:rsidRPr="00202E66" w:rsidRDefault="00D04C07" w:rsidP="00202E6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202E66">
                          <w:rPr>
                            <w:rFonts w:asciiTheme="minorHAnsi" w:eastAsia="Calibri" w:hAnsiTheme="minorHAnsi"/>
                            <w:szCs w:val="28"/>
                          </w:rPr>
                          <w:t xml:space="preserve">OUTIL : </w:t>
                        </w:r>
                      </w:p>
                      <w:p w:rsidR="00D04C07" w:rsidRPr="00202E66" w:rsidRDefault="00D04C07" w:rsidP="00202E66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202E66">
                          <w:rPr>
                            <w:rFonts w:asciiTheme="minorHAnsi" w:eastAsia="Calibri" w:hAnsiTheme="minorHAnsi"/>
                            <w:szCs w:val="28"/>
                          </w:rPr>
                          <w:t>Application DU</w:t>
                        </w:r>
                      </w:p>
                    </w:txbxContent>
                  </v:textbox>
                </v:oval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29" o:spid="_x0000_s1071" type="#_x0000_t55" style="position:absolute;left:-10533;top:15249;width:33721;height:56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" adj="19788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D04C07" w:rsidRPr="007C4F5D" w:rsidRDefault="00D04C07" w:rsidP="00FC397B">
                        <w:pPr>
                          <w:jc w:val="center"/>
                          <w:rPr>
                            <w:sz w:val="28"/>
                          </w:rPr>
                        </w:pPr>
                        <w:r w:rsidRPr="007C4F5D">
                          <w:rPr>
                            <w:sz w:val="28"/>
                          </w:rPr>
                          <w:t>DEFINIR LES UNITE DE TRAVAIL (UT)</w:t>
                        </w:r>
                      </w:p>
                    </w:txbxContent>
                  </v:textbox>
                </v:shape>
                <v:shape id="Chevron 49" o:spid="_x0000_s1072" type="#_x0000_t55" style="position:absolute;left:-13075;top:50636;width:38765;height:56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" adj="20025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D04C07" w:rsidRPr="007C4F5D" w:rsidRDefault="00D04C07" w:rsidP="007C4F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sz w:val="28"/>
                            <w:szCs w:val="28"/>
                          </w:rPr>
                          <w:t>EVALUATION DES RISQUES PROFESSIONNELS (EVRP)</w:t>
                        </w:r>
                      </w:p>
                    </w:txbxContent>
                  </v:textbox>
                </v:shape>
                <v:shape id="Chevron 50" o:spid="_x0000_s1073" type="#_x0000_t55" style="position:absolute;left:-18769;top:94137;width:50196;height:56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" adj="20384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D04C07" w:rsidRPr="007C4F5D" w:rsidRDefault="00D04C07" w:rsidP="007C4F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sz w:val="28"/>
                            <w:szCs w:val="28"/>
                          </w:rPr>
                          <w:t>PROGRAMME DE PREVENTION</w:t>
                        </w:r>
                      </w:p>
                    </w:txbxContent>
                  </v:textbox>
                </v:shape>
                <v:roundrect id="Rectangle à coins arrondis 51" o:spid="_x0000_s1074" style="position:absolute;left:13122;top:89584;width:30870;height:108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" fillcolor="white [3212]" strokecolor="#243f60 [1604]" strokeweight="2pt">
                  <v:textbox inset="0,1mm,0,1mm">
                    <w:txbxContent>
                      <w:p w:rsidR="00D04C07" w:rsidRDefault="00D04C07" w:rsidP="00B92A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Theme="minorHAns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13 – </w:t>
                        </w:r>
                        <w:r w:rsidRPr="00B92A4C"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>Trans</w:t>
                        </w:r>
                        <w:r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>mettre le</w:t>
                        </w:r>
                        <w:r w:rsidRPr="00B92A4C"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 xml:space="preserve"> programme de prévention</w:t>
                        </w:r>
                        <w:r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D04C07" w:rsidRPr="00B92A4C" w:rsidRDefault="00D04C07" w:rsidP="00B92A4C">
                        <w:pPr>
                          <w:pStyle w:val="NormalWeb"/>
                          <w:spacing w:before="0" w:beforeAutospacing="0" w:after="0" w:afterAutospacing="0"/>
                          <w:ind w:left="360"/>
                          <w:jc w:val="both"/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  <w:u w:val="single"/>
                          </w:rPr>
                        </w:pPr>
                        <w:proofErr w:type="gramStart"/>
                        <w:r w:rsidRPr="00B92A4C"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>à</w:t>
                        </w:r>
                        <w:proofErr w:type="gramEnd"/>
                        <w:r w:rsidRPr="00B92A4C"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 xml:space="preserve"> la collectivité de rattachement (p</w:t>
                        </w:r>
                        <w:r w:rsidRPr="00B92A4C">
                          <w:rPr>
                            <w:rFonts w:asciiTheme="minorHAnsi" w:hAnsiTheme="minorHAnsi" w:cstheme="minorBidi"/>
                            <w:iCs/>
                            <w:color w:val="000000" w:themeColor="text1"/>
                            <w:kern w:val="24"/>
                          </w:rPr>
                          <w:t>our les actions concernant les agents de collectivité et les actions dont le financement dépend de la collectivité)</w:t>
                        </w:r>
                        <w:r>
                          <w:rPr>
                            <w:rFonts w:asciiTheme="minorHAnsi" w:hAnsiTheme="minorHAnsi" w:cstheme="minorBidi"/>
                            <w:iCs/>
                            <w:color w:val="000000" w:themeColor="text1"/>
                            <w:kern w:val="24"/>
                          </w:rPr>
                          <w:t xml:space="preserve"> et </w:t>
                        </w:r>
                        <w:r w:rsidRPr="00B92A4C">
                          <w:rPr>
                            <w:rFonts w:asciiTheme="minorHAnsi" w:hAnsiTheme="minorHAnsi" w:cstheme="minorBidi"/>
                            <w:iCs/>
                            <w:color w:val="000000" w:themeColor="text1"/>
                            <w:kern w:val="24"/>
                          </w:rPr>
                          <w:t>a</w:t>
                        </w:r>
                        <w:r w:rsidRPr="00B92A4C">
                          <w:rPr>
                            <w:rFonts w:asciiTheme="minorHAnsi" w:hAnsiTheme="minorHAnsi" w:cstheme="minorBidi"/>
                            <w:bCs/>
                            <w:color w:val="000000" w:themeColor="text1"/>
                            <w:kern w:val="24"/>
                          </w:rPr>
                          <w:t>u DASEN</w:t>
                        </w:r>
                      </w:p>
                      <w:p w:rsidR="00D04C07" w:rsidRPr="00B92A4C" w:rsidRDefault="00D04C07" w:rsidP="00B92A4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oundrect>
                <v:oval id="Ellipse 54" o:spid="_x0000_s1075" style="position:absolute;left:41837;top:23064;width:11234;height:9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 inset="1mm,1mm,1mm,1mm">
                    <w:txbxContent>
                      <w:p w:rsidR="00D26EE3" w:rsidRPr="00D26EE3" w:rsidRDefault="00D26EE3" w:rsidP="00D26EE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26EE3"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  <w:t>OUTIL : Echéancier de la démarche de prévention</w:t>
                        </w:r>
                      </w:p>
                    </w:txbxContent>
                  </v:textbox>
                </v:oval>
                <v:oval id="Ellipse 55" o:spid="_x0000_s1076" style="position:absolute;left:56785;top:49624;width:11703;height:9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  <v:textbox inset="1mm,1mm,1mm,1mm">
                    <w:txbxContent>
                      <w:p w:rsidR="005D234A" w:rsidRPr="005D234A" w:rsidRDefault="005D234A" w:rsidP="005D234A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5D234A"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  <w:t>OUTIL : fiche d’analyse par unité fonctionnelle</w:t>
                        </w:r>
                      </w:p>
                    </w:txbxContent>
                  </v:textbox>
                </v:oval>
                <v:shape id="Plus 39" o:spid="_x0000_s1077" style="position:absolute;left:52650;top:53021;width:3905;height:3617;visibility:visible;mso-wrap-style:square;v-text-anchor:middle" coordsize="390582,36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" path="m51772,138301r100987,l152759,47939r85064,l237823,138301r100987,l338810,223365r-100987,l237823,313727r-85064,l152759,223365r-100987,l51772,138301xe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 o:connecttype="custom" o:connectlocs="51772,138301;152759,138301;152759,47939;237823,47939;237823,138301;338810,138301;338810,223365;237823,223365;237823,313727;152759,313727;152759,223365;51772,223365;51772,138301" o:connectangles="0,0,0,0,0,0,0,0,0,0,0,0,0"/>
                </v:shape>
                <w10:anchorlock/>
              </v:group>
            </w:pict>
          </mc:Fallback>
        </mc:AlternateContent>
      </w:r>
    </w:p>
    <w:p w:rsidR="006A7FEF" w:rsidRDefault="006A7FEF">
      <w:pPr>
        <w:sectPr w:rsidR="006A7FEF" w:rsidSect="000118BF">
          <w:headerReference w:type="default" r:id="rId7"/>
          <w:footerReference w:type="default" r:id="rId8"/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6A7FEF" w:rsidRPr="006A7FEF" w:rsidRDefault="006A7FEF" w:rsidP="006A7FEF">
      <w:pPr>
        <w:jc w:val="center"/>
        <w:rPr>
          <w:b/>
          <w:sz w:val="24"/>
        </w:rPr>
      </w:pPr>
      <w:r w:rsidRPr="006A7FEF">
        <w:rPr>
          <w:b/>
          <w:sz w:val="24"/>
        </w:rPr>
        <w:lastRenderedPageBreak/>
        <w:t>Echéancier de la démarche de prévention</w:t>
      </w:r>
      <w:r w:rsidR="00657551">
        <w:rPr>
          <w:b/>
          <w:sz w:val="24"/>
        </w:rPr>
        <w:t xml:space="preserve"> – COLLEGE ………………………………………………………………………………….</w:t>
      </w:r>
      <w:bookmarkStart w:id="0" w:name="_GoBack"/>
      <w:bookmarkEnd w:id="0"/>
    </w:p>
    <w:tbl>
      <w:tblPr>
        <w:tblW w:w="222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4607"/>
        <w:gridCol w:w="1986"/>
        <w:gridCol w:w="439"/>
        <w:gridCol w:w="439"/>
        <w:gridCol w:w="439"/>
        <w:gridCol w:w="436"/>
        <w:gridCol w:w="436"/>
        <w:gridCol w:w="436"/>
        <w:gridCol w:w="438"/>
        <w:gridCol w:w="336"/>
        <w:gridCol w:w="333"/>
        <w:gridCol w:w="333"/>
        <w:gridCol w:w="333"/>
        <w:gridCol w:w="333"/>
        <w:gridCol w:w="333"/>
        <w:gridCol w:w="276"/>
        <w:gridCol w:w="481"/>
        <w:gridCol w:w="333"/>
        <w:gridCol w:w="435"/>
        <w:gridCol w:w="435"/>
        <w:gridCol w:w="435"/>
        <w:gridCol w:w="435"/>
        <w:gridCol w:w="435"/>
        <w:gridCol w:w="378"/>
        <w:gridCol w:w="378"/>
        <w:gridCol w:w="59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69"/>
        <w:gridCol w:w="789"/>
      </w:tblGrid>
      <w:tr w:rsidR="006A7FEF" w:rsidRPr="006A7FEF" w:rsidTr="00D04C07">
        <w:trPr>
          <w:trHeight w:val="57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noWrap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nov-18</w:t>
            </w:r>
          </w:p>
        </w:tc>
        <w:tc>
          <w:tcPr>
            <w:tcW w:w="1752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déc-18</w:t>
            </w:r>
          </w:p>
        </w:tc>
        <w:tc>
          <w:tcPr>
            <w:tcW w:w="1680" w:type="dxa"/>
            <w:gridSpan w:val="5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janv-19</w:t>
            </w:r>
          </w:p>
        </w:tc>
        <w:tc>
          <w:tcPr>
            <w:tcW w:w="1352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fev-19</w:t>
            </w:r>
          </w:p>
        </w:tc>
        <w:tc>
          <w:tcPr>
            <w:tcW w:w="1752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mars-19</w:t>
            </w:r>
          </w:p>
        </w:tc>
        <w:tc>
          <w:tcPr>
            <w:tcW w:w="165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avr-19</w:t>
            </w:r>
          </w:p>
        </w:tc>
        <w:tc>
          <w:tcPr>
            <w:tcW w:w="2190" w:type="dxa"/>
            <w:gridSpan w:val="5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mai-19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juin-19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juil-19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Rentrée 2019</w:t>
            </w:r>
          </w:p>
        </w:tc>
      </w:tr>
      <w:tr w:rsidR="00657551" w:rsidRPr="006A7FEF" w:rsidTr="00D04C07">
        <w:tblPrEx>
          <w:tblCellMar>
            <w:left w:w="40" w:type="dxa"/>
            <w:right w:w="40" w:type="dxa"/>
          </w:tblCellMar>
        </w:tblPrEx>
        <w:trPr>
          <w:trHeight w:val="216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ETAPES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QUI ?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S46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S47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S48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S49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S50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S51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S52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S3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S4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S5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S19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S27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fr-FR"/>
              </w:rPr>
              <w:t> </w:t>
            </w:r>
          </w:p>
        </w:tc>
      </w:tr>
      <w:tr w:rsidR="002310FD" w:rsidRPr="006A7FEF" w:rsidTr="00D04C07">
        <w:trPr>
          <w:trHeight w:val="6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FB6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Cartographier toutes les Unités de Travail (UT)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Binôme </w:t>
            </w:r>
            <w:proofErr w:type="spellStart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AdP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textDirection w:val="tbRl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  <w:t>VACANCES SCOLAIRES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textDirection w:val="tbRl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  <w:t>VACANCES SCOLAIRES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textDirection w:val="tbRl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  <w:t>VACANCES SCOLAIRES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textDirection w:val="tbRl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  <w:t>VACANCES SCOLAIRES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Planifier l'Evaluation des Risques Professionnels (EVRP) dans chaque UT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Choisir les UT sur lesquelles on souhaite mener l'EVRP cette année et définir un calendrier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Equipe de direction et binôme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57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Transmettre la planification aux réseaux de prévention Education Nationale / Département</w:t>
            </w:r>
            <w:r w:rsidR="00FB6A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 + compléter l’échéancier de la démarche de prévention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Vérifier que les personnels ont été associés à l'EVRP précédente et, le cas échéant, programmer la présentation de la démarche EVRP en plénière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Equipe de direction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4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Présenter la démarche EVRP en plén</w:t>
            </w:r>
            <w:r w:rsidR="008438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ière et transmettre les outils(fiches de pré-saisie)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Compléter le tableau de pré-saisie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Outil permettant l'identification des risques, l'évaluation et la proposition d'actions de prévention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Agents avec l'aide du binôme </w:t>
            </w:r>
            <w:proofErr w:type="spellStart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AdP</w:t>
            </w:r>
            <w:proofErr w:type="spellEnd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au besoin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627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Transmettre au binôme AP les tableaux de pré-saisie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Agents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67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8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Intégrer les préconisations des différ</w:t>
            </w:r>
            <w:r w:rsidR="008438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ents registres réglementaires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 dans l'EVRP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Adjoint gestionnaire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8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Analyser les tableaux de pré-saisie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Vérifier l'exhaustivité des risques identifiés pour chaque UT, étudier l'opportunité d'actions de prévention...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Adjoint gestionnaire, Binôme </w:t>
            </w:r>
            <w:proofErr w:type="spellStart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AdP</w:t>
            </w:r>
            <w:proofErr w:type="spellEnd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CHS, (CP si besoin)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47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Valider les actions de prévention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8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11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Saisir les fiches de risques dans l'application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proofErr w:type="spellStart"/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L'application</w:t>
            </w:r>
            <w:proofErr w:type="spellEnd"/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 xml:space="preserve"> étant un outil de l'Education Nationale permettant l'édition de Documents Uniques, fiches de risques, programme de prévention ...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Binôme </w:t>
            </w:r>
            <w:proofErr w:type="spellStart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AdP</w:t>
            </w:r>
            <w:proofErr w:type="spellEnd"/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et adjoint gestionnaire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54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12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Editer le programme de prévention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Adjoint gestionnaire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12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13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Transmettre le programme de prévention au Directeur Académique des Services de l'Education Nationale (DASEN)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</w:r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Document nécessaire pour</w:t>
            </w: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6A7F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lang w:eastAsia="fr-FR"/>
              </w:rPr>
              <w:t>d'anticiper le programme de prévention pour l'année scolaire 2019-2020 (commander des formations…)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Adjoint gestionnaire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14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Présenter le programme de prévention en CA ou CHS et le transmettre au personnel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71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15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Etablir un calendrier de mise en œuvre du programme de prévention pour 2019-2020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Equipe de direction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56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16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Présenter en réunion de rentrée le calendrier de mise en œuvre du programme de prévention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  <w:tr w:rsidR="006A7FEF" w:rsidRPr="006A7FEF" w:rsidTr="00D04C07">
        <w:trPr>
          <w:trHeight w:val="5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17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>Mettre en œuvre le programme de prévention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Chef d'établissement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1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8"/>
                <w:lang w:eastAsia="fr-FR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6A7FEF" w:rsidRPr="006A7FEF" w:rsidRDefault="006A7FEF" w:rsidP="006A7F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6A7FE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</w:tr>
    </w:tbl>
    <w:p w:rsidR="0081434D" w:rsidRDefault="0081434D"/>
    <w:sectPr w:rsidR="0081434D" w:rsidSect="006A7FEF">
      <w:pgSz w:w="23814" w:h="16839" w:orient="landscape" w:code="8"/>
      <w:pgMar w:top="1135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90" w:rsidRDefault="001C7690" w:rsidP="00D54661">
      <w:pPr>
        <w:spacing w:after="0" w:line="240" w:lineRule="auto"/>
      </w:pPr>
      <w:r>
        <w:separator/>
      </w:r>
    </w:p>
  </w:endnote>
  <w:endnote w:type="continuationSeparator" w:id="0">
    <w:p w:rsidR="001C7690" w:rsidRDefault="001C7690" w:rsidP="00D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07" w:rsidRDefault="00D04C07" w:rsidP="00D54661">
    <w:pPr>
      <w:pStyle w:val="Pieddepage"/>
      <w:tabs>
        <w:tab w:val="clear" w:pos="4536"/>
        <w:tab w:val="clear" w:pos="9072"/>
        <w:tab w:val="right" w:pos="13892"/>
      </w:tabs>
    </w:pPr>
    <w:r>
      <w:tab/>
      <w:t>Crée le 22/10/18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90" w:rsidRDefault="001C7690" w:rsidP="00D54661">
      <w:pPr>
        <w:spacing w:after="0" w:line="240" w:lineRule="auto"/>
      </w:pPr>
      <w:r>
        <w:separator/>
      </w:r>
    </w:p>
  </w:footnote>
  <w:footnote w:type="continuationSeparator" w:id="0">
    <w:p w:rsidR="001C7690" w:rsidRDefault="001C7690" w:rsidP="00D5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E70" w:rsidRDefault="00BD5E7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98E5075" wp14:editId="63B193C2">
          <wp:simplePos x="0" y="0"/>
          <wp:positionH relativeFrom="column">
            <wp:posOffset>6916420</wp:posOffset>
          </wp:positionH>
          <wp:positionV relativeFrom="paragraph">
            <wp:posOffset>-207010</wp:posOffset>
          </wp:positionV>
          <wp:extent cx="723265" cy="609600"/>
          <wp:effectExtent l="0" t="0" r="635" b="0"/>
          <wp:wrapTight wrapText="bothSides">
            <wp:wrapPolygon edited="0">
              <wp:start x="0" y="0"/>
              <wp:lineTo x="0" y="20925"/>
              <wp:lineTo x="21050" y="20925"/>
              <wp:lineTo x="21050" y="0"/>
              <wp:lineTo x="0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alvados-le-Departem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745C58" wp14:editId="6807427B">
          <wp:simplePos x="0" y="0"/>
          <wp:positionH relativeFrom="column">
            <wp:posOffset>7847965</wp:posOffset>
          </wp:positionH>
          <wp:positionV relativeFrom="paragraph">
            <wp:posOffset>-286385</wp:posOffset>
          </wp:positionV>
          <wp:extent cx="661670" cy="684530"/>
          <wp:effectExtent l="0" t="0" r="5080" b="1270"/>
          <wp:wrapTight wrapText="bothSides">
            <wp:wrapPolygon edited="0">
              <wp:start x="0" y="0"/>
              <wp:lineTo x="0" y="21039"/>
              <wp:lineTo x="21144" y="21039"/>
              <wp:lineTo x="21144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Document </w:t>
    </w:r>
    <w:proofErr w:type="spellStart"/>
    <w:r>
      <w:t>co</w:t>
    </w:r>
    <w:proofErr w:type="spellEnd"/>
    <w:r>
      <w:t>-rédigé Education Nationale - Département du Calvados</w:t>
    </w:r>
    <w:r w:rsidRPr="00BD5E70"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6881"/>
    <w:multiLevelType w:val="hybridMultilevel"/>
    <w:tmpl w:val="DB7CA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183A"/>
    <w:multiLevelType w:val="hybridMultilevel"/>
    <w:tmpl w:val="3FC622AE"/>
    <w:lvl w:ilvl="0" w:tplc="094A9E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6E"/>
    <w:multiLevelType w:val="hybridMultilevel"/>
    <w:tmpl w:val="B6EAB378"/>
    <w:lvl w:ilvl="0" w:tplc="82F470B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B036ABF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6F8885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B188639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7F8A6E0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6DE3E0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AAE0BE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1884EB4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7ECA8E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" w15:restartNumberingAfterBreak="0">
    <w:nsid w:val="7FFA6CBA"/>
    <w:multiLevelType w:val="hybridMultilevel"/>
    <w:tmpl w:val="EE92DF56"/>
    <w:lvl w:ilvl="0" w:tplc="094A9E5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B036ABF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6F8885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B188639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7F8A6E0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6DE3E0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AAE0BE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1884EB4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7ECA8E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24"/>
    <w:rsid w:val="000118BF"/>
    <w:rsid w:val="0008215B"/>
    <w:rsid w:val="00127567"/>
    <w:rsid w:val="00144B4E"/>
    <w:rsid w:val="0014724F"/>
    <w:rsid w:val="001931A9"/>
    <w:rsid w:val="001B0A11"/>
    <w:rsid w:val="001C7690"/>
    <w:rsid w:val="00202E66"/>
    <w:rsid w:val="002116E1"/>
    <w:rsid w:val="002310FD"/>
    <w:rsid w:val="00353B88"/>
    <w:rsid w:val="003E206E"/>
    <w:rsid w:val="00483AB0"/>
    <w:rsid w:val="005C319B"/>
    <w:rsid w:val="005D234A"/>
    <w:rsid w:val="005E14C3"/>
    <w:rsid w:val="00657551"/>
    <w:rsid w:val="006A7FEF"/>
    <w:rsid w:val="007C4F5D"/>
    <w:rsid w:val="0081434D"/>
    <w:rsid w:val="00843837"/>
    <w:rsid w:val="009F5ED3"/>
    <w:rsid w:val="00A43FE0"/>
    <w:rsid w:val="00A4594A"/>
    <w:rsid w:val="00B92A4C"/>
    <w:rsid w:val="00BB08F8"/>
    <w:rsid w:val="00BB78FB"/>
    <w:rsid w:val="00BD5E70"/>
    <w:rsid w:val="00C03B97"/>
    <w:rsid w:val="00C27B57"/>
    <w:rsid w:val="00D04C07"/>
    <w:rsid w:val="00D26EE3"/>
    <w:rsid w:val="00D54661"/>
    <w:rsid w:val="00DC778D"/>
    <w:rsid w:val="00E17924"/>
    <w:rsid w:val="00FB3992"/>
    <w:rsid w:val="00FB6ABE"/>
    <w:rsid w:val="00F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DBF8"/>
  <w15:docId w15:val="{1D1E83F5-36FC-4AA3-A15E-4CC95B3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9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4661"/>
  </w:style>
  <w:style w:type="paragraph" w:styleId="Pieddepage">
    <w:name w:val="footer"/>
    <w:basedOn w:val="Normal"/>
    <w:link w:val="PieddepageCar"/>
    <w:uiPriority w:val="99"/>
    <w:unhideWhenUsed/>
    <w:rsid w:val="00D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4661"/>
  </w:style>
  <w:style w:type="paragraph" w:styleId="Paragraphedeliste">
    <w:name w:val="List Paragraph"/>
    <w:basedOn w:val="Normal"/>
    <w:uiPriority w:val="34"/>
    <w:qFormat/>
    <w:rsid w:val="00483AB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Calvados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GUIRI Mareva</dc:creator>
  <cp:lastModifiedBy>SOPHIE BOIVIN</cp:lastModifiedBy>
  <cp:revision>3</cp:revision>
  <cp:lastPrinted>2018-10-29T16:11:00Z</cp:lastPrinted>
  <dcterms:created xsi:type="dcterms:W3CDTF">2018-11-18T16:41:00Z</dcterms:created>
  <dcterms:modified xsi:type="dcterms:W3CDTF">2018-11-18T16:55:00Z</dcterms:modified>
</cp:coreProperties>
</file>