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3F24" w14:textId="7CE7D58B" w:rsidR="00F32584" w:rsidRDefault="00CF4222" w:rsidP="00F325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8"/>
          <w:szCs w:val="28"/>
          <w:lang w:eastAsia="fr-FR"/>
        </w:rPr>
      </w:pPr>
      <w:r>
        <w:rPr>
          <w:rFonts w:cs="Arial"/>
          <w:b/>
          <w:bCs/>
          <w:noProof/>
          <w:color w:val="960063"/>
          <w:sz w:val="28"/>
          <w:szCs w:val="28"/>
          <w:lang w:eastAsia="fr-FR"/>
        </w:rPr>
        <w:drawing>
          <wp:inline distT="0" distB="0" distL="0" distR="0" wp14:anchorId="50678E6B" wp14:editId="27C99F0F">
            <wp:extent cx="1017905" cy="636270"/>
            <wp:effectExtent l="0" t="0" r="0" b="0"/>
            <wp:docPr id="2" name="Image 2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217B">
        <w:rPr>
          <w:rFonts w:cs="Arial"/>
          <w:b/>
          <w:bCs/>
          <w:color w:val="960063"/>
          <w:sz w:val="28"/>
          <w:szCs w:val="28"/>
          <w:lang w:eastAsia="fr-FR"/>
        </w:rPr>
        <w:t xml:space="preserve">                             ANNEXE 6-A</w:t>
      </w:r>
    </w:p>
    <w:p w14:paraId="11252179" w14:textId="77777777" w:rsidR="00F36A94" w:rsidRDefault="00F36A94" w:rsidP="00F325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8"/>
          <w:szCs w:val="28"/>
          <w:lang w:eastAsia="fr-FR"/>
        </w:rPr>
      </w:pPr>
    </w:p>
    <w:p w14:paraId="5881C6D1" w14:textId="77777777" w:rsidR="005E56C0" w:rsidRDefault="005E56C0" w:rsidP="004459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  <w:r w:rsidRPr="007A1006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 xml:space="preserve">Grille d’évaluation du </w:t>
      </w:r>
      <w:r w:rsidR="0074105F" w:rsidRPr="007A1006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 xml:space="preserve">professeur </w:t>
      </w:r>
      <w:r w:rsidRPr="007A1006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>stagiaire</w:t>
      </w:r>
    </w:p>
    <w:p w14:paraId="05B5320C" w14:textId="77777777" w:rsidR="0044596F" w:rsidRPr="007A1006" w:rsidRDefault="0044596F" w:rsidP="004459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</w:p>
    <w:p w14:paraId="134D9BFA" w14:textId="77777777" w:rsidR="00F32584" w:rsidRPr="0044596F" w:rsidRDefault="00F32584" w:rsidP="00F325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4"/>
          <w:lang w:eastAsia="fr-FR"/>
        </w:rPr>
      </w:pPr>
      <w:r w:rsidRPr="0044596F">
        <w:rPr>
          <w:rFonts w:cs="Arial"/>
          <w:b/>
          <w:bCs/>
          <w:color w:val="960063"/>
          <w:sz w:val="24"/>
          <w:lang w:eastAsia="fr-FR"/>
        </w:rPr>
        <w:t>Qualité de l’évaluateur :</w:t>
      </w:r>
    </w:p>
    <w:p w14:paraId="23658057" w14:textId="77777777" w:rsidR="005E56C0" w:rsidRDefault="005E56C0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07F95E21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  <w:r>
        <w:rPr>
          <w:rFonts w:cs="Arial"/>
          <w:color w:val="000000"/>
          <w:sz w:val="19"/>
          <w:szCs w:val="19"/>
        </w:rPr>
        <w:t>Nom et prénom du stagiaire :                                                         Etablissement :</w:t>
      </w:r>
    </w:p>
    <w:p w14:paraId="049CC746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0D956D26" w14:textId="77777777" w:rsidR="0079183B" w:rsidRDefault="00C7098C" w:rsidP="007918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  <w:lang w:eastAsia="fr-FR"/>
        </w:rPr>
      </w:pPr>
      <w:r>
        <w:rPr>
          <w:rFonts w:cs="Arial"/>
          <w:color w:val="000000"/>
          <w:sz w:val="19"/>
          <w:szCs w:val="19"/>
        </w:rPr>
        <w:t>Concours de recrutement :</w:t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4105F">
        <w:rPr>
          <w:rFonts w:cs="Arial"/>
          <w:color w:val="000000"/>
          <w:sz w:val="19"/>
          <w:szCs w:val="19"/>
        </w:rPr>
        <w:t xml:space="preserve">        Discipline</w:t>
      </w:r>
      <w:r w:rsidR="0079183B">
        <w:rPr>
          <w:rFonts w:cs="Arial"/>
          <w:color w:val="000000"/>
          <w:sz w:val="19"/>
          <w:szCs w:val="19"/>
          <w:lang w:eastAsia="fr-FR"/>
        </w:rPr>
        <w:t xml:space="preserve"> : </w:t>
      </w:r>
    </w:p>
    <w:p w14:paraId="3888FE6E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7A95A191" w14:textId="77777777" w:rsidR="004F217B" w:rsidRDefault="004F217B" w:rsidP="004F217B">
      <w:pPr>
        <w:shd w:val="clear" w:color="auto" w:fill="FFFFFF"/>
        <w:jc w:val="center"/>
        <w:rPr>
          <w:i/>
          <w:iCs/>
        </w:rPr>
      </w:pPr>
    </w:p>
    <w:p w14:paraId="59642F2F" w14:textId="77777777" w:rsidR="004F217B" w:rsidRDefault="004F217B" w:rsidP="004F217B">
      <w:pPr>
        <w:shd w:val="clear" w:color="auto" w:fill="FFFFFF"/>
        <w:jc w:val="center"/>
        <w:rPr>
          <w:i/>
          <w:iCs/>
        </w:rPr>
      </w:pPr>
      <w:r>
        <w:rPr>
          <w:i/>
          <w:iCs/>
        </w:rPr>
        <w:t>Document à mettre en ligne sous l’application COMPAS</w:t>
      </w:r>
    </w:p>
    <w:p w14:paraId="7373137C" w14:textId="735560CE" w:rsidR="004F217B" w:rsidRDefault="004F217B" w:rsidP="004F217B">
      <w:pPr>
        <w:shd w:val="clear" w:color="auto" w:fill="FFFFFF"/>
        <w:jc w:val="center"/>
        <w:rPr>
          <w:b/>
          <w:i/>
          <w:iCs/>
          <w:color w:val="17365D"/>
        </w:rPr>
      </w:pPr>
      <w:r>
        <w:rPr>
          <w:b/>
          <w:i/>
          <w:iCs/>
          <w:color w:val="17365D"/>
        </w:rPr>
        <w:t xml:space="preserve">Au plus tard le </w:t>
      </w:r>
      <w:r w:rsidR="00043509">
        <w:rPr>
          <w:b/>
          <w:i/>
          <w:iCs/>
          <w:color w:val="17365D"/>
        </w:rPr>
        <w:t>2</w:t>
      </w:r>
      <w:r w:rsidR="00DA28C9">
        <w:rPr>
          <w:b/>
          <w:i/>
          <w:iCs/>
          <w:color w:val="17365D"/>
        </w:rPr>
        <w:t>3</w:t>
      </w:r>
      <w:r w:rsidR="00B63D96">
        <w:rPr>
          <w:b/>
          <w:i/>
          <w:iCs/>
          <w:color w:val="17365D"/>
        </w:rPr>
        <w:t xml:space="preserve"> mai 202</w:t>
      </w:r>
      <w:r w:rsidR="00DA28C9">
        <w:rPr>
          <w:b/>
          <w:i/>
          <w:iCs/>
          <w:color w:val="17365D"/>
        </w:rPr>
        <w:t>5</w:t>
      </w:r>
    </w:p>
    <w:p w14:paraId="20BF6E17" w14:textId="77777777" w:rsidR="00AE3ECD" w:rsidRDefault="00AE3ECD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6D6D6D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  <w:gridCol w:w="1643"/>
        <w:gridCol w:w="1664"/>
      </w:tblGrid>
      <w:tr w:rsidR="00AE3ECD" w:rsidRPr="00C45AC4" w14:paraId="3A87D7C9" w14:textId="77777777" w:rsidTr="00C45AC4">
        <w:tc>
          <w:tcPr>
            <w:tcW w:w="9206" w:type="dxa"/>
            <w:gridSpan w:val="3"/>
            <w:shd w:val="clear" w:color="auto" w:fill="auto"/>
          </w:tcPr>
          <w:p w14:paraId="6AEF2D8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74B1ED8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La déclinaison des compétences reprend la numérotation du référentiel</w:t>
            </w:r>
          </w:p>
          <w:p w14:paraId="68F24675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(1)Suffisamment acquises : le niveau de compétence constaté permet d’envisager l’entrée dans le métier du </w:t>
            </w:r>
            <w:r w:rsidR="00471322">
              <w:rPr>
                <w:rFonts w:cs="Arial"/>
                <w:color w:val="6D6D6D"/>
                <w:sz w:val="16"/>
                <w:szCs w:val="16"/>
              </w:rPr>
              <w:t>professeur  stagiaire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</w:t>
            </w:r>
          </w:p>
          <w:p w14:paraId="3185DE6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>(2</w:t>
            </w:r>
            <w:r w:rsidR="00C7098C" w:rsidRPr="00C45AC4">
              <w:rPr>
                <w:rFonts w:cs="Arial"/>
                <w:color w:val="6D6D6D"/>
                <w:sz w:val="16"/>
                <w:szCs w:val="16"/>
              </w:rPr>
              <w:t>) Insuffisamment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acquises : le niveau de compétence constaté n’est pas suffisant pour permettre d’envisager l’entrée dans le métier du </w:t>
            </w:r>
            <w:r w:rsidR="00471322">
              <w:rPr>
                <w:rFonts w:cs="Arial"/>
                <w:color w:val="6D6D6D"/>
                <w:sz w:val="16"/>
                <w:szCs w:val="16"/>
              </w:rPr>
              <w:t xml:space="preserve">professeur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stagiaire</w:t>
            </w: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</w:p>
          <w:p w14:paraId="77B2F953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2813DD6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CC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: compétences communes.</w:t>
            </w:r>
          </w:p>
          <w:p w14:paraId="1D21F38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5094BAE6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086E02C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7F6D4E1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  <w:p w14:paraId="1F59418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3E3410B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6E73190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2A9DA2FF" w14:textId="77777777" w:rsidTr="00C45AC4">
        <w:tc>
          <w:tcPr>
            <w:tcW w:w="5865" w:type="dxa"/>
            <w:shd w:val="clear" w:color="auto" w:fill="C0C0C0"/>
          </w:tcPr>
          <w:p w14:paraId="74D2E5C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 Faire partager les valeurs de la République</w:t>
            </w:r>
          </w:p>
          <w:p w14:paraId="59C6673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CC2 Inscrire son act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ion dans le cadre des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fondamentaux du système éducatif et dans le cadre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réglementaire de l'école</w:t>
            </w:r>
          </w:p>
          <w:p w14:paraId="2B72E4D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CC6. Agir en éducateur res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ponsable et selon des 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éthiques</w:t>
            </w:r>
          </w:p>
        </w:tc>
        <w:tc>
          <w:tcPr>
            <w:tcW w:w="1670" w:type="dxa"/>
            <w:shd w:val="clear" w:color="auto" w:fill="C0C0C0"/>
          </w:tcPr>
          <w:p w14:paraId="71C15AC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21C556B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39E481E7" w14:textId="77777777" w:rsidTr="00C45AC4">
        <w:tc>
          <w:tcPr>
            <w:tcW w:w="5865" w:type="dxa"/>
            <w:shd w:val="clear" w:color="auto" w:fill="auto"/>
          </w:tcPr>
          <w:p w14:paraId="7C82E0A8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Respecte et fait respecter les principes d’égalité, de neutralité, de laïcité, d’équité, de tolérance, de refus de toutes discriminations</w:t>
            </w:r>
          </w:p>
          <w:p w14:paraId="43F18CEF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4B88910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Répond aux exigences de ponctualité, d’assiduité, de sécurité et de confidentialité</w:t>
            </w:r>
          </w:p>
          <w:p w14:paraId="566EF54A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9C506D9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 xml:space="preserve">Adopte une attitude et un positionnement d’adulte responsable au sein </w:t>
            </w:r>
            <w:r w:rsidR="00713CCA">
              <w:rPr>
                <w:rFonts w:cs="Arial"/>
                <w:color w:val="000000"/>
                <w:sz w:val="19"/>
                <w:szCs w:val="19"/>
              </w:rPr>
              <w:t xml:space="preserve">de sa classe et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de l’établissement</w:t>
            </w:r>
            <w:r w:rsidR="00713CCA">
              <w:rPr>
                <w:rFonts w:cs="Arial"/>
                <w:color w:val="000000"/>
                <w:sz w:val="19"/>
                <w:szCs w:val="19"/>
              </w:rPr>
              <w:t>/l’école</w:t>
            </w:r>
          </w:p>
          <w:p w14:paraId="16A4B369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783914B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preuve de respect à l’égard des élèves et des membres de la communauté éducative</w:t>
            </w:r>
          </w:p>
          <w:p w14:paraId="1D69D565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02C53CB" w14:textId="77777777" w:rsidR="00AE3ECD" w:rsidRPr="005E56C0" w:rsidRDefault="00AE3ECD" w:rsidP="005E56C0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respecter le règlement intérieur</w:t>
            </w:r>
          </w:p>
        </w:tc>
        <w:tc>
          <w:tcPr>
            <w:tcW w:w="1670" w:type="dxa"/>
            <w:shd w:val="clear" w:color="auto" w:fill="auto"/>
          </w:tcPr>
          <w:p w14:paraId="3F974CE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A6D9ED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A74A34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7A8EBE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66FDD15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C813D61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51C886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2A9D34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81B080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00F1DE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EFBE7D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0F9D54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B7905FF" w14:textId="77777777" w:rsidR="00AE3ECD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CE800B8" w14:textId="77777777" w:rsidR="00713CCA" w:rsidRPr="00C45AC4" w:rsidRDefault="00713CCA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B708111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6142425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0DBB776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BE0B40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668972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57B04F1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B794241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5EF93F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30D9C6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C36753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03C59C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64C54F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963B03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06C01D4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A8EDF4E" w14:textId="77777777" w:rsidR="00713CCA" w:rsidRDefault="00713CCA" w:rsidP="00713C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619A382" w14:textId="77777777" w:rsidR="00713CCA" w:rsidRPr="00C45AC4" w:rsidRDefault="00713CCA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0A2627C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0A8E1A0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</w:tr>
      <w:tr w:rsidR="00C7098C" w:rsidRPr="00C45AC4" w14:paraId="4DBF0B1E" w14:textId="77777777" w:rsidTr="00C45AC4">
        <w:tc>
          <w:tcPr>
            <w:tcW w:w="9206" w:type="dxa"/>
            <w:gridSpan w:val="3"/>
            <w:shd w:val="clear" w:color="auto" w:fill="auto"/>
          </w:tcPr>
          <w:p w14:paraId="0E585F66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Observations</w:t>
            </w:r>
            <w:r w:rsidR="00901A1C">
              <w:rPr>
                <w:rFonts w:cs="Arial"/>
                <w:color w:val="000000"/>
                <w:sz w:val="19"/>
                <w:szCs w:val="19"/>
              </w:rPr>
              <w:t> :</w:t>
            </w:r>
          </w:p>
          <w:p w14:paraId="6F5095C8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018F0FAC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6858F041" w14:textId="77777777" w:rsidR="00C7098C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3705E55A" w14:textId="77777777" w:rsidR="00F32584" w:rsidRDefault="00F3258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783C76AC" w14:textId="77777777" w:rsidR="00F32584" w:rsidRDefault="00F3258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42A1A18A" w14:textId="77777777" w:rsidR="00F32584" w:rsidRPr="00C45AC4" w:rsidRDefault="00F3258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076C893F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351A4B86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4CD03469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6A778D17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29AA11D3" w14:textId="77777777" w:rsidTr="00C45AC4">
        <w:tc>
          <w:tcPr>
            <w:tcW w:w="5865" w:type="dxa"/>
            <w:shd w:val="clear" w:color="auto" w:fill="C0C0C0"/>
          </w:tcPr>
          <w:p w14:paraId="69D9D9DA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 xml:space="preserve">CC7. Maîtriser la langue française à des fins de communication </w:t>
            </w:r>
          </w:p>
          <w:p w14:paraId="6587613A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CC10. Coopérer au sein d'une équipe</w:t>
            </w:r>
          </w:p>
          <w:p w14:paraId="15A9D087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CC11. Contribuer à l'action de la communauté éducative</w:t>
            </w:r>
          </w:p>
          <w:p w14:paraId="2EB19872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lastRenderedPageBreak/>
              <w:t>CC12. Coopérer avec les parents d'élèves</w:t>
            </w:r>
          </w:p>
          <w:p w14:paraId="6E32193D" w14:textId="77777777" w:rsidR="00AE3ECD" w:rsidRPr="005E56C0" w:rsidRDefault="00C7098C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CC13. Coopérer avec les partenaires de l'école</w:t>
            </w:r>
          </w:p>
        </w:tc>
        <w:tc>
          <w:tcPr>
            <w:tcW w:w="1670" w:type="dxa"/>
            <w:shd w:val="clear" w:color="auto" w:fill="C0C0C0"/>
          </w:tcPr>
          <w:p w14:paraId="12FF327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6340026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6D35E51C" w14:textId="77777777" w:rsidTr="002A2D5A">
        <w:trPr>
          <w:trHeight w:val="272"/>
        </w:trPr>
        <w:tc>
          <w:tcPr>
            <w:tcW w:w="5865" w:type="dxa"/>
            <w:shd w:val="clear" w:color="auto" w:fill="auto"/>
          </w:tcPr>
          <w:p w14:paraId="7C7A99A6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66578E2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Utilise un langage clair et adapté à son (ses) interlocuteur(s)</w:t>
            </w:r>
          </w:p>
          <w:p w14:paraId="7DDB2813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B9D6706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 xml:space="preserve">Participe </w:t>
            </w:r>
            <w:r w:rsidR="00392CFB">
              <w:rPr>
                <w:rFonts w:cs="Arial"/>
                <w:color w:val="000000"/>
                <w:sz w:val="19"/>
                <w:szCs w:val="19"/>
              </w:rPr>
              <w:t xml:space="preserve">à sa mesure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au travail d’équipe</w:t>
            </w:r>
            <w:r w:rsidR="00392CFB">
              <w:rPr>
                <w:rFonts w:cs="Arial"/>
                <w:color w:val="000000"/>
                <w:sz w:val="19"/>
                <w:szCs w:val="19"/>
              </w:rPr>
              <w:t xml:space="preserve"> mise en œuvre par / dans l’établissement / l’école</w:t>
            </w:r>
          </w:p>
          <w:p w14:paraId="4086306A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6FC272C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Adopte une attitude favorable à l’écoute et aux échanges avec les membres de la communauté éducative</w:t>
            </w:r>
          </w:p>
          <w:p w14:paraId="4277CCED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8FD8960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Participe aux différentes instances et conseils</w:t>
            </w:r>
          </w:p>
          <w:p w14:paraId="018BE339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E98AFC9" w14:textId="77777777" w:rsidR="00C45AC4" w:rsidRPr="00392CFB" w:rsidRDefault="00392CFB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Communique autant que de besoin avec les familles ; participe, à son niveau, à leur information</w:t>
            </w:r>
          </w:p>
        </w:tc>
        <w:tc>
          <w:tcPr>
            <w:tcW w:w="1670" w:type="dxa"/>
            <w:shd w:val="clear" w:color="auto" w:fill="auto"/>
          </w:tcPr>
          <w:p w14:paraId="729CA70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EC1C52F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AB69B1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A68239B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82AED3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1DC27C8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5EF0FB4" w14:textId="77777777" w:rsidR="00392CFB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F3A4388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93D9BC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B8D5C2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9146B7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F6B1895" w14:textId="77777777" w:rsid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A9AE4FE" w14:textId="77777777" w:rsidR="00392CFB" w:rsidRPr="00C45AC4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34FCE73" w14:textId="77777777" w:rsidR="0074105F" w:rsidRPr="002323E6" w:rsidRDefault="00C45AC4" w:rsidP="002323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27AFD404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1F6566D0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025FD60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C760E1D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80837E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E54F8FF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CE14074" w14:textId="77777777" w:rsidR="00392CFB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87278A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A8CA38B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06B00E8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40EB65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3755329" w14:textId="77777777" w:rsid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70430E7" w14:textId="77777777" w:rsidR="00392CFB" w:rsidRPr="00C45AC4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6D4BBB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A319B31" w14:textId="77777777" w:rsidR="00AE3ECD" w:rsidRDefault="00AE3ECD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  <w:p w14:paraId="0C1B867D" w14:textId="77777777" w:rsidR="0074105F" w:rsidRDefault="0074105F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  <w:p w14:paraId="17031B2A" w14:textId="77777777" w:rsidR="0074105F" w:rsidRPr="00C45AC4" w:rsidRDefault="0074105F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C45AC4" w:rsidRPr="00C45AC4" w14:paraId="4E74BE88" w14:textId="77777777" w:rsidTr="00C45AC4">
        <w:tc>
          <w:tcPr>
            <w:tcW w:w="9206" w:type="dxa"/>
            <w:gridSpan w:val="3"/>
            <w:shd w:val="clear" w:color="auto" w:fill="auto"/>
          </w:tcPr>
          <w:p w14:paraId="47A34E9E" w14:textId="77777777" w:rsid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5F0BEF85" w14:textId="77777777" w:rsidR="00392CFB" w:rsidRPr="00C45AC4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67F09F46" w14:textId="77777777" w:rsidR="00C45AC4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151B3818" w14:textId="77777777" w:rsidR="00C45AC4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5043A744" w14:textId="77777777" w:rsidR="00901A1C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ab/>
            </w:r>
          </w:p>
        </w:tc>
      </w:tr>
      <w:tr w:rsidR="00C45AC4" w:rsidRPr="00C45AC4" w14:paraId="3CEF4667" w14:textId="77777777" w:rsidTr="002B292B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6FBE57A5" w14:textId="77777777" w:rsidR="00AE3ECD" w:rsidRPr="00C45AC4" w:rsidRDefault="00C45AC4" w:rsidP="004713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Compétences liées à </w:t>
            </w:r>
            <w:r w:rsidR="00471322">
              <w:rPr>
                <w:rFonts w:cs="Arial"/>
                <w:b/>
                <w:bCs/>
                <w:color w:val="000000"/>
                <w:sz w:val="19"/>
                <w:szCs w:val="19"/>
              </w:rPr>
              <w:t>la maîtrise des contenus disciplinaires et à leur didactique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743558E3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3D9FF7B9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43A15DA8" w14:textId="77777777" w:rsidTr="002B292B">
        <w:tc>
          <w:tcPr>
            <w:tcW w:w="5865" w:type="dxa"/>
            <w:shd w:val="clear" w:color="auto" w:fill="C0C0C0"/>
          </w:tcPr>
          <w:p w14:paraId="426CC139" w14:textId="77777777" w:rsidR="00AE3ECD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P1. Maîtriser les savoirs disciplinaires et leur didactique</w:t>
            </w:r>
          </w:p>
          <w:p w14:paraId="613D7F72" w14:textId="77777777" w:rsidR="00392CFB" w:rsidRPr="00C45AC4" w:rsidRDefault="00392CFB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P2. Maîtriser la langue française dans le cadre de son enseignement</w:t>
            </w:r>
          </w:p>
        </w:tc>
        <w:tc>
          <w:tcPr>
            <w:tcW w:w="1670" w:type="dxa"/>
            <w:shd w:val="clear" w:color="auto" w:fill="C0C0C0"/>
          </w:tcPr>
          <w:p w14:paraId="0F4F2D2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6B840AD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2F78254F" w14:textId="77777777" w:rsidTr="00657C82">
        <w:trPr>
          <w:trHeight w:val="2297"/>
        </w:trPr>
        <w:tc>
          <w:tcPr>
            <w:tcW w:w="5865" w:type="dxa"/>
            <w:shd w:val="clear" w:color="auto" w:fill="auto"/>
          </w:tcPr>
          <w:p w14:paraId="2092D7AA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C68623C" w14:textId="77777777" w:rsidR="00901A1C" w:rsidRDefault="00471322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Maîtrise les </w:t>
            </w:r>
            <w:r w:rsidR="00392CFB">
              <w:rPr>
                <w:rFonts w:cs="Arial"/>
                <w:color w:val="000000"/>
                <w:sz w:val="19"/>
                <w:szCs w:val="19"/>
              </w:rPr>
              <w:t>contenus disciplinaires et les concepts clés utiles à son enseignement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 </w:t>
            </w:r>
          </w:p>
          <w:p w14:paraId="0B8D6A9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B3F180B" w14:textId="77777777" w:rsidR="00392CFB" w:rsidRDefault="00392CFB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Met en œuvre les transpositions didactiques appropriées</w:t>
            </w:r>
          </w:p>
          <w:p w14:paraId="4E8A3B22" w14:textId="77777777" w:rsidR="00392CFB" w:rsidRDefault="00392CFB" w:rsidP="00392CFB">
            <w:pPr>
              <w:rPr>
                <w:rFonts w:cs="Arial"/>
                <w:sz w:val="19"/>
                <w:szCs w:val="19"/>
              </w:rPr>
            </w:pPr>
          </w:p>
          <w:p w14:paraId="280B58BA" w14:textId="77777777" w:rsidR="00392CFB" w:rsidRDefault="00392CFB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Identifie les savoirs et savoir-faire fondamentaux à acquérir par les élèves en lien avec les programmes et référentiels</w:t>
            </w:r>
          </w:p>
          <w:p w14:paraId="56579516" w14:textId="77777777" w:rsidR="00AE3ECD" w:rsidRPr="00392CFB" w:rsidRDefault="00AE3ECD" w:rsidP="00392CFB">
            <w:pPr>
              <w:ind w:firstLine="708"/>
              <w:rPr>
                <w:rFonts w:cs="Arial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78FF4BB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50802A4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F5A4E14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67242E2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87CCE56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704AB35" w14:textId="77777777" w:rsidR="00657C82" w:rsidRDefault="00657C82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928F4BC" w14:textId="77777777" w:rsidR="00657C82" w:rsidRDefault="00657C82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3419A06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6BECE31" w14:textId="77777777" w:rsidR="00901A1C" w:rsidRDefault="00901A1C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0F90AF0" w14:textId="77777777" w:rsidR="00AE3ECD" w:rsidRPr="00C45AC4" w:rsidRDefault="00AE3ECD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auto"/>
          </w:tcPr>
          <w:p w14:paraId="7D256A8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F75D3D5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64C4ACE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7DE6BB2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AD6619B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D6B5E43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B0BF9FE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5827450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8B5289C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8E3B2C7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24E486B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03D1FB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3F59593" w14:textId="77777777" w:rsidR="00AE3ECD" w:rsidRPr="00C45AC4" w:rsidRDefault="00AE3ECD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392CFB" w:rsidRPr="00C45AC4" w14:paraId="083675AA" w14:textId="77777777" w:rsidTr="00392CFB">
        <w:trPr>
          <w:trHeight w:val="1126"/>
        </w:trPr>
        <w:tc>
          <w:tcPr>
            <w:tcW w:w="5865" w:type="dxa"/>
            <w:shd w:val="clear" w:color="auto" w:fill="auto"/>
          </w:tcPr>
          <w:p w14:paraId="2F3C19BF" w14:textId="77777777" w:rsidR="00392CFB" w:rsidRDefault="00392CFB" w:rsidP="00392CFB">
            <w:pPr>
              <w:widowControl w:val="0"/>
              <w:tabs>
                <w:tab w:val="left" w:pos="14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 :</w:t>
            </w:r>
          </w:p>
          <w:p w14:paraId="2FB48A42" w14:textId="77777777" w:rsidR="00392CFB" w:rsidRPr="00392CFB" w:rsidRDefault="00392CFB" w:rsidP="00392CFB">
            <w:pPr>
              <w:rPr>
                <w:rFonts w:cs="Arial"/>
                <w:sz w:val="19"/>
                <w:szCs w:val="19"/>
              </w:rPr>
            </w:pPr>
          </w:p>
          <w:p w14:paraId="3C28BF99" w14:textId="77777777" w:rsidR="00392CFB" w:rsidRPr="00392CFB" w:rsidRDefault="00392CFB" w:rsidP="00392CFB">
            <w:pPr>
              <w:rPr>
                <w:rFonts w:cs="Arial"/>
                <w:sz w:val="19"/>
                <w:szCs w:val="19"/>
              </w:rPr>
            </w:pPr>
          </w:p>
          <w:p w14:paraId="024B1E36" w14:textId="77777777" w:rsidR="00392CFB" w:rsidRPr="00392CFB" w:rsidRDefault="00392CFB" w:rsidP="00392CFB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16D2B7FD" w14:textId="77777777" w:rsidR="00392CFB" w:rsidRDefault="00392CFB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auto"/>
          </w:tcPr>
          <w:p w14:paraId="2CE92B7F" w14:textId="77777777" w:rsidR="00392CFB" w:rsidRDefault="00392CFB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</w:tr>
      <w:tr w:rsidR="00901A1C" w:rsidRPr="00C45AC4" w14:paraId="6E237D93" w14:textId="77777777" w:rsidTr="005E56C0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2C4CBC06" w14:textId="77777777" w:rsidR="00901A1C" w:rsidRDefault="00901A1C" w:rsidP="00392CFB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 xml:space="preserve">Compétences éducatives et pédagogiques </w:t>
            </w:r>
            <w:r w:rsidR="00392CFB"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>nécessaires à la mise en œuvre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 xml:space="preserve"> </w:t>
            </w:r>
            <w:r w:rsidR="00392CFB"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>de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 xml:space="preserve"> situations d’apprentissage et d’accompagnement des élèves</w:t>
            </w:r>
            <w:r w:rsidR="00392CFB"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 xml:space="preserve"> diverses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16D5EDA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280BC1D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6619281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</w:tr>
      <w:tr w:rsidR="00901A1C" w:rsidRPr="00C45AC4" w14:paraId="4AD8A55C" w14:textId="77777777" w:rsidTr="005E56C0">
        <w:tc>
          <w:tcPr>
            <w:tcW w:w="5865" w:type="dxa"/>
            <w:shd w:val="clear" w:color="auto" w:fill="C0C0C0"/>
          </w:tcPr>
          <w:p w14:paraId="62956956" w14:textId="77777777" w:rsidR="00392CFB" w:rsidRDefault="00392CFB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P3. Construire, mettre en œuvre et animer des situations d’enseignement et d’apprentissage prenant en compte la diversité des élèves</w:t>
            </w:r>
          </w:p>
          <w:p w14:paraId="18F6E8AD" w14:textId="77777777" w:rsidR="00392CFB" w:rsidRDefault="00392CFB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P4. Organiser et assurer un mode de fonctionnement du groupe favorisant l’apprentissage et la socialisation des élèves</w:t>
            </w:r>
          </w:p>
          <w:p w14:paraId="534905EB" w14:textId="77777777" w:rsidR="00392CFB" w:rsidRDefault="008F3E63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P5. Evaluer les progrès et les acquisitions des élèves</w:t>
            </w:r>
          </w:p>
          <w:p w14:paraId="3374F6B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CC3 Connaître les élèves et les processus d'apprentissage</w:t>
            </w:r>
          </w:p>
          <w:p w14:paraId="292A9FDB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CC4 Prendre en compte la diversité des élèves</w:t>
            </w:r>
          </w:p>
          <w:p w14:paraId="63435D50" w14:textId="77777777" w:rsidR="00901A1C" w:rsidRPr="00657C82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CC5 Accompagner l</w:t>
            </w:r>
            <w:r w:rsidR="005E56C0">
              <w:rPr>
                <w:rFonts w:cs="Arial"/>
                <w:color w:val="000000"/>
                <w:sz w:val="19"/>
                <w:szCs w:val="19"/>
              </w:rPr>
              <w:t xml:space="preserve">es élèves dans leur parcours de </w:t>
            </w:r>
            <w:r>
              <w:rPr>
                <w:rFonts w:cs="Arial"/>
                <w:color w:val="000000"/>
                <w:sz w:val="19"/>
                <w:szCs w:val="19"/>
              </w:rPr>
              <w:t>formation</w:t>
            </w:r>
          </w:p>
        </w:tc>
        <w:tc>
          <w:tcPr>
            <w:tcW w:w="1670" w:type="dxa"/>
            <w:shd w:val="clear" w:color="auto" w:fill="C0C0C0"/>
          </w:tcPr>
          <w:p w14:paraId="2A5FAE37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33AB39E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3972FBEF" w14:textId="77777777" w:rsidTr="008F3E63">
        <w:trPr>
          <w:trHeight w:val="58"/>
        </w:trPr>
        <w:tc>
          <w:tcPr>
            <w:tcW w:w="5865" w:type="dxa"/>
            <w:shd w:val="clear" w:color="auto" w:fill="auto"/>
          </w:tcPr>
          <w:p w14:paraId="744CA9D6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Encadre les élèves </w:t>
            </w:r>
            <w:r w:rsidR="008F3E63">
              <w:rPr>
                <w:rFonts w:cs="Arial"/>
                <w:color w:val="000000"/>
                <w:sz w:val="19"/>
                <w:szCs w:val="19"/>
              </w:rPr>
              <w:t xml:space="preserve">et le groupe classe, 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fait preuve de vigilance à l’égard des comportements inadaptés et sait </w:t>
            </w:r>
            <w:r w:rsidR="008F3E63">
              <w:rPr>
                <w:rFonts w:cs="Arial"/>
                <w:color w:val="000000"/>
                <w:sz w:val="19"/>
                <w:szCs w:val="19"/>
              </w:rPr>
              <w:t>approprier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 le niveau d’autorité attendu à la situation</w:t>
            </w:r>
          </w:p>
          <w:p w14:paraId="3C1C7AC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B9E8D24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Instaure un climat serein et de confiance au sein </w:t>
            </w:r>
            <w:r w:rsidR="008F3E63">
              <w:rPr>
                <w:rFonts w:cs="Arial"/>
                <w:color w:val="000000"/>
                <w:sz w:val="19"/>
                <w:szCs w:val="19"/>
              </w:rPr>
              <w:t>de la classe</w:t>
            </w:r>
          </w:p>
          <w:p w14:paraId="7C99730B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5DF6C73" w14:textId="77777777" w:rsidR="00901A1C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Encourage et valorise </w:t>
            </w:r>
            <w:r w:rsidR="008F3E63">
              <w:rPr>
                <w:rFonts w:cs="Arial"/>
                <w:color w:val="000000"/>
                <w:sz w:val="19"/>
                <w:szCs w:val="19"/>
              </w:rPr>
              <w:t>s</w:t>
            </w:r>
            <w:r>
              <w:rPr>
                <w:rFonts w:cs="Arial"/>
                <w:color w:val="000000"/>
                <w:sz w:val="19"/>
                <w:szCs w:val="19"/>
              </w:rPr>
              <w:t>es élèves</w:t>
            </w:r>
          </w:p>
          <w:p w14:paraId="07505092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F2FADE2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Fixe les objectifs à atteindre, les moyens d’y parvenir et donne du sens aux apprentissages</w:t>
            </w:r>
          </w:p>
          <w:p w14:paraId="532E7D75" w14:textId="77777777" w:rsidR="004F217B" w:rsidRDefault="004F217B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98FE0D9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FB1BB86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Prend en compte la diversité des élèves et s’assure de l’adéquation des propositions pédagogiques avec le niveau des élèves</w:t>
            </w:r>
          </w:p>
          <w:p w14:paraId="4073E397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8EEDE83" w14:textId="77777777" w:rsidR="00657C82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</w:t>
            </w:r>
            <w:r w:rsidR="00657C82">
              <w:rPr>
                <w:rFonts w:cs="Arial"/>
                <w:color w:val="000000"/>
                <w:sz w:val="19"/>
                <w:szCs w:val="19"/>
              </w:rPr>
              <w:t xml:space="preserve">répare en amont les séquences 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pédagogiques </w:t>
            </w:r>
            <w:r w:rsidR="00657C82">
              <w:rPr>
                <w:rFonts w:cs="Arial"/>
                <w:color w:val="000000"/>
                <w:sz w:val="19"/>
                <w:szCs w:val="19"/>
              </w:rPr>
              <w:t>et les inscrits dans une progression réfléchie</w:t>
            </w:r>
          </w:p>
          <w:p w14:paraId="3EDB2C72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944D79E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Met en place les outils et supports d’évaluation en ciblant les compétences à évaluer</w:t>
            </w:r>
          </w:p>
          <w:p w14:paraId="6110D02B" w14:textId="77777777" w:rsidR="008F3E63" w:rsidRDefault="008F3E63" w:rsidP="008F3E63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820"/>
              <w:rPr>
                <w:rFonts w:cs="Arial"/>
                <w:color w:val="000000"/>
                <w:sz w:val="19"/>
                <w:szCs w:val="19"/>
              </w:rPr>
            </w:pPr>
          </w:p>
          <w:p w14:paraId="5D0EE08E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Prend en charge le suivi du travail personnel des élèves</w:t>
            </w:r>
          </w:p>
          <w:p w14:paraId="1EC986BF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4431B17" w14:textId="77777777" w:rsidR="00657C82" w:rsidRPr="002323E6" w:rsidRDefault="008F3E63" w:rsidP="002323E6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S’appuie sur l’évaluation pour réguler sa pratique (remédiation, consolidation)</w:t>
            </w:r>
          </w:p>
          <w:p w14:paraId="0D7302B2" w14:textId="77777777" w:rsidR="002A2D5A" w:rsidRDefault="002A2D5A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</w:p>
        </w:tc>
        <w:tc>
          <w:tcPr>
            <w:tcW w:w="1670" w:type="dxa"/>
            <w:shd w:val="clear" w:color="auto" w:fill="auto"/>
          </w:tcPr>
          <w:p w14:paraId="103B2921" w14:textId="77777777" w:rsidR="00B8542C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lastRenderedPageBreak/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48A58EE2" w14:textId="77777777" w:rsidR="00901A1C" w:rsidRDefault="00B8542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1267614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30B86DC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C4163E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3A1DD9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33BFF4A7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61986FA" w14:textId="77777777" w:rsidR="00901A1C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C5C1CA1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74C33755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002EB8FC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1B7B4DD4" w14:textId="77777777" w:rsidR="00657C82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64656CEC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221076B9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6CA75AA4" w14:textId="77777777" w:rsidR="00657C82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6B4D31B3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0B787E11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28890428" w14:textId="77777777" w:rsidR="008F3E63" w:rsidRDefault="008F3E63" w:rsidP="00657C82">
            <w:pPr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B712BEE" w14:textId="77777777" w:rsidR="008F3E63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FAF022F" w14:textId="77777777" w:rsidR="008F3E63" w:rsidRPr="008F3E63" w:rsidRDefault="008F3E63" w:rsidP="008F3E63">
            <w:pPr>
              <w:rPr>
                <w:rFonts w:cs="Arial"/>
                <w:sz w:val="19"/>
                <w:szCs w:val="19"/>
              </w:rPr>
            </w:pPr>
          </w:p>
          <w:p w14:paraId="67F38BCE" w14:textId="77777777" w:rsidR="008F3E63" w:rsidRPr="00B8542C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54749A9" w14:textId="77777777" w:rsidR="008F3E63" w:rsidRDefault="008F3E63" w:rsidP="008F3E63">
            <w:pPr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AE19A7C" w14:textId="77777777" w:rsidR="00B8542C" w:rsidRDefault="00B8542C" w:rsidP="008F3E63">
            <w:pPr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BF04277" w14:textId="77777777" w:rsidR="008F3E63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B32AAA5" w14:textId="77777777" w:rsidR="008F3E63" w:rsidRDefault="008F3E63" w:rsidP="008F3E63">
            <w:pPr>
              <w:rPr>
                <w:rFonts w:cs="Arial"/>
                <w:sz w:val="19"/>
                <w:szCs w:val="19"/>
              </w:rPr>
            </w:pPr>
          </w:p>
          <w:p w14:paraId="51C9467F" w14:textId="77777777" w:rsidR="00B8542C" w:rsidRDefault="00B8542C" w:rsidP="008F3E63">
            <w:pPr>
              <w:rPr>
                <w:rFonts w:cs="Arial"/>
                <w:sz w:val="19"/>
                <w:szCs w:val="19"/>
              </w:rPr>
            </w:pPr>
          </w:p>
          <w:p w14:paraId="31A245B6" w14:textId="77777777" w:rsidR="00901A1C" w:rsidRPr="008F3E63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39592D36" w14:textId="77777777" w:rsidR="00B8542C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lastRenderedPageBreak/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2D283F25" w14:textId="77777777" w:rsidR="00901A1C" w:rsidRDefault="00B8542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7C0B2FB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431EE3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A8DC96C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C74E23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3B182C3B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965A6C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BBB135A" w14:textId="77777777" w:rsidR="00657C82" w:rsidRDefault="00B8542C" w:rsidP="008F3E63">
            <w:pPr>
              <w:widowControl w:val="0"/>
              <w:tabs>
                <w:tab w:val="left" w:pos="545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12E24A5A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0E4B0C54" w14:textId="77777777" w:rsidR="00B8542C" w:rsidRDefault="00B8542C" w:rsidP="00B8542C">
            <w:pPr>
              <w:rPr>
                <w:rFonts w:cs="Arial"/>
                <w:sz w:val="19"/>
                <w:szCs w:val="19"/>
              </w:rPr>
            </w:pPr>
          </w:p>
          <w:p w14:paraId="7024BDBE" w14:textId="77777777" w:rsidR="00657C82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  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4C9009F3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4CDA86B8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766F19B5" w14:textId="77777777" w:rsidR="000741A0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1F3A1EEE" w14:textId="77777777" w:rsidR="000741A0" w:rsidRPr="000741A0" w:rsidRDefault="000741A0" w:rsidP="000741A0">
            <w:pPr>
              <w:rPr>
                <w:rFonts w:cs="Arial"/>
                <w:sz w:val="19"/>
                <w:szCs w:val="19"/>
              </w:rPr>
            </w:pPr>
          </w:p>
          <w:p w14:paraId="13C152C7" w14:textId="77777777" w:rsidR="000741A0" w:rsidRDefault="000741A0" w:rsidP="000741A0">
            <w:pPr>
              <w:rPr>
                <w:rFonts w:cs="Arial"/>
                <w:sz w:val="19"/>
                <w:szCs w:val="19"/>
              </w:rPr>
            </w:pPr>
          </w:p>
          <w:p w14:paraId="7A914640" w14:textId="77777777" w:rsidR="008F3E63" w:rsidRDefault="008F3E63" w:rsidP="000741A0">
            <w:pPr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240FAAA" w14:textId="77777777" w:rsidR="008F3E63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0741A0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1DD1784" w14:textId="77777777" w:rsidR="008F3E63" w:rsidRPr="008F3E63" w:rsidRDefault="008F3E63" w:rsidP="008F3E63">
            <w:pPr>
              <w:rPr>
                <w:rFonts w:cs="Arial"/>
                <w:sz w:val="19"/>
                <w:szCs w:val="19"/>
              </w:rPr>
            </w:pPr>
          </w:p>
          <w:p w14:paraId="19DBC892" w14:textId="77777777" w:rsidR="008F3E63" w:rsidRPr="00B8542C" w:rsidRDefault="008F3E63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1FAA4390" w14:textId="77777777" w:rsidR="008F3E63" w:rsidRDefault="008F3E63" w:rsidP="008F3E63">
            <w:pPr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1EEB078" w14:textId="77777777" w:rsidR="00B8542C" w:rsidRDefault="00B8542C" w:rsidP="008F3E63">
            <w:pPr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CF4DE89" w14:textId="77777777" w:rsidR="008F3E63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8F3E63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7909F9AB" w14:textId="77777777" w:rsidR="008F3E63" w:rsidRDefault="008F3E63" w:rsidP="008F3E63">
            <w:pPr>
              <w:rPr>
                <w:rFonts w:cs="Arial"/>
                <w:sz w:val="19"/>
                <w:szCs w:val="19"/>
              </w:rPr>
            </w:pPr>
          </w:p>
          <w:p w14:paraId="0EBC1567" w14:textId="77777777" w:rsidR="00B8542C" w:rsidRDefault="00B8542C" w:rsidP="008F3E63">
            <w:pPr>
              <w:rPr>
                <w:rFonts w:cs="Arial"/>
                <w:sz w:val="19"/>
                <w:szCs w:val="19"/>
              </w:rPr>
            </w:pPr>
          </w:p>
          <w:p w14:paraId="608DC2B1" w14:textId="77777777" w:rsidR="00901A1C" w:rsidRPr="008F3E63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8F3E63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59851715" w14:textId="77777777" w:rsidTr="005E56C0">
        <w:tc>
          <w:tcPr>
            <w:tcW w:w="9206" w:type="dxa"/>
            <w:gridSpan w:val="3"/>
            <w:shd w:val="clear" w:color="auto" w:fill="auto"/>
          </w:tcPr>
          <w:p w14:paraId="0B37CE6D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lastRenderedPageBreak/>
              <w:t>Observations :</w:t>
            </w:r>
          </w:p>
          <w:p w14:paraId="76F6F3D3" w14:textId="77777777" w:rsidR="000741A0" w:rsidRDefault="000741A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7AF4E9BF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20B84D95" w14:textId="77777777" w:rsidR="000741A0" w:rsidRDefault="000741A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66848CF0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61D3652E" w14:textId="77777777" w:rsidR="00901A1C" w:rsidRDefault="005E56C0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l’usage et à la maîtrise des technologies de l’information de la communication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05DD8CC7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2A2D5A">
              <w:rPr>
                <w:rFonts w:cs="Arial"/>
                <w:b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1F6E5376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2A2D5A">
              <w:rPr>
                <w:rFonts w:cs="Arial"/>
                <w:b/>
                <w:color w:val="6D6D6D"/>
                <w:sz w:val="16"/>
                <w:szCs w:val="16"/>
              </w:rPr>
              <w:t>(2)</w:t>
            </w:r>
          </w:p>
        </w:tc>
      </w:tr>
      <w:tr w:rsidR="00901A1C" w:rsidRPr="00C45AC4" w14:paraId="7AF33940" w14:textId="77777777" w:rsidTr="00161D87">
        <w:tc>
          <w:tcPr>
            <w:tcW w:w="5865" w:type="dxa"/>
            <w:shd w:val="clear" w:color="auto" w:fill="C0C0C0"/>
          </w:tcPr>
          <w:p w14:paraId="061FC070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CC9. Intégrer les éléments de la culture numérique nécessaires à l'exercice de son métier</w:t>
            </w:r>
          </w:p>
        </w:tc>
        <w:tc>
          <w:tcPr>
            <w:tcW w:w="1670" w:type="dxa"/>
            <w:shd w:val="clear" w:color="auto" w:fill="C0C0C0"/>
          </w:tcPr>
          <w:p w14:paraId="0B2635B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53E7B40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6C404572" w14:textId="77777777" w:rsidTr="00C45AC4">
        <w:tc>
          <w:tcPr>
            <w:tcW w:w="5865" w:type="dxa"/>
            <w:shd w:val="clear" w:color="auto" w:fill="auto"/>
          </w:tcPr>
          <w:p w14:paraId="5FE846FB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Utilise les outils numériques </w:t>
            </w:r>
            <w:r w:rsidR="002A2D5A">
              <w:rPr>
                <w:rFonts w:cs="Arial"/>
                <w:color w:val="000000"/>
                <w:sz w:val="19"/>
                <w:szCs w:val="19"/>
              </w:rPr>
              <w:t xml:space="preserve">et réseaux </w:t>
            </w:r>
            <w:r>
              <w:rPr>
                <w:rFonts w:cs="Arial"/>
                <w:color w:val="000000"/>
                <w:sz w:val="19"/>
                <w:szCs w:val="19"/>
              </w:rPr>
              <w:t>mis en place dans l’établissement</w:t>
            </w:r>
            <w:r w:rsidR="002A2D5A">
              <w:rPr>
                <w:rFonts w:cs="Arial"/>
                <w:color w:val="000000"/>
                <w:sz w:val="19"/>
                <w:szCs w:val="19"/>
              </w:rPr>
              <w:t>/l’école</w:t>
            </w:r>
          </w:p>
          <w:p w14:paraId="6CF7F967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027C5AE" w14:textId="77777777" w:rsidR="005E56C0" w:rsidRDefault="002A2D5A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Distingue les usages personnels et professionnels dans sa pratique</w:t>
            </w:r>
          </w:p>
          <w:p w14:paraId="10D74F00" w14:textId="77777777" w:rsidR="002A2D5A" w:rsidRDefault="002A2D5A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EFE5B9D" w14:textId="77777777" w:rsidR="002A2D5A" w:rsidRDefault="002A2D5A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Est attentif à la manière dont les élèves mobilisent l’outil numérique</w:t>
            </w:r>
          </w:p>
          <w:p w14:paraId="6F0D691C" w14:textId="77777777" w:rsidR="00901A1C" w:rsidRPr="005E56C0" w:rsidRDefault="00901A1C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708649BC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AC7A728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8649F19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7383569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265C0E1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74A5595E" w14:textId="77777777" w:rsidR="005E56C0" w:rsidRDefault="005E56C0" w:rsidP="000741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6625EFE" w14:textId="77777777" w:rsidR="000741A0" w:rsidRDefault="000741A0" w:rsidP="000741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6E2E2DC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4925C852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982C6AF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390CF9B2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1D3FE80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CD7505C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6B32CDC9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70D754F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A5A10B7" w14:textId="77777777" w:rsidR="00901A1C" w:rsidRDefault="005E56C0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2A2D5A" w:rsidRPr="00C45AC4" w14:paraId="09A04B0B" w14:textId="77777777" w:rsidTr="00C45AC4">
        <w:tc>
          <w:tcPr>
            <w:tcW w:w="5865" w:type="dxa"/>
            <w:shd w:val="clear" w:color="auto" w:fill="auto"/>
          </w:tcPr>
          <w:p w14:paraId="78B5281D" w14:textId="77777777" w:rsidR="002A2D5A" w:rsidRDefault="002A2D5A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 :</w:t>
            </w:r>
          </w:p>
          <w:p w14:paraId="58D0CA8F" w14:textId="77777777" w:rsidR="002A2D5A" w:rsidRDefault="002A2D5A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5CF7AAB0" w14:textId="77777777" w:rsidR="002A2D5A" w:rsidRDefault="002A2D5A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245BFA81" w14:textId="77777777" w:rsidR="002A2D5A" w:rsidRDefault="002A2D5A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77A5F529" w14:textId="77777777" w:rsidR="002A2D5A" w:rsidRDefault="002A2D5A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</w:tc>
        <w:tc>
          <w:tcPr>
            <w:tcW w:w="1671" w:type="dxa"/>
            <w:shd w:val="clear" w:color="auto" w:fill="auto"/>
          </w:tcPr>
          <w:p w14:paraId="34BB1EFB" w14:textId="77777777" w:rsidR="002A2D5A" w:rsidRDefault="002A2D5A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</w:tc>
      </w:tr>
      <w:tr w:rsidR="00901A1C" w:rsidRPr="00C45AC4" w14:paraId="6B57C203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656B9FE3" w14:textId="77777777" w:rsidR="00901A1C" w:rsidRDefault="005E56C0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Compétences d’analyse et d’adaptation de sa pratique professionnelle en tenant compte des évolutions </w:t>
            </w:r>
            <w:r w:rsidR="002A2D5A">
              <w:rPr>
                <w:rFonts w:cs="Arial"/>
                <w:b/>
                <w:bCs/>
                <w:color w:val="000000"/>
                <w:sz w:val="19"/>
                <w:szCs w:val="19"/>
              </w:rPr>
              <w:t>d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u métier et </w:t>
            </w:r>
            <w:r w:rsidR="002A2D5A">
              <w:rPr>
                <w:rFonts w:cs="Arial"/>
                <w:b/>
                <w:bCs/>
                <w:color w:val="000000"/>
                <w:sz w:val="19"/>
                <w:szCs w:val="19"/>
              </w:rPr>
              <w:t>de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 son environnement</w:t>
            </w:r>
            <w:r w:rsidR="002A2D5A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 de travail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6CE1BED3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2A2D5A">
              <w:rPr>
                <w:rFonts w:cs="Arial"/>
                <w:b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2B628C0E" w14:textId="77777777" w:rsidR="005E56C0" w:rsidRPr="002A2D5A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2A2D5A">
              <w:rPr>
                <w:rFonts w:cs="Arial"/>
                <w:b/>
                <w:color w:val="6D6D6D"/>
                <w:sz w:val="16"/>
                <w:szCs w:val="16"/>
              </w:rPr>
              <w:t>(2)</w:t>
            </w:r>
          </w:p>
          <w:p w14:paraId="7EA3C20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5DB0B1C3" w14:textId="77777777" w:rsidTr="00161D87">
        <w:tc>
          <w:tcPr>
            <w:tcW w:w="5865" w:type="dxa"/>
            <w:shd w:val="clear" w:color="auto" w:fill="C0C0C0"/>
          </w:tcPr>
          <w:p w14:paraId="20BAD8EA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CC14. S'engager dans une démarche individuelle et</w:t>
            </w:r>
          </w:p>
          <w:p w14:paraId="3B204B2C" w14:textId="77777777" w:rsidR="00901A1C" w:rsidRDefault="005E56C0" w:rsidP="005E56C0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collective de développement professionnel</w:t>
            </w:r>
          </w:p>
        </w:tc>
        <w:tc>
          <w:tcPr>
            <w:tcW w:w="1670" w:type="dxa"/>
            <w:shd w:val="clear" w:color="auto" w:fill="C0C0C0"/>
          </w:tcPr>
          <w:p w14:paraId="60F0995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0938A8C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2D9BF0A3" w14:textId="77777777" w:rsidTr="00C45AC4">
        <w:tc>
          <w:tcPr>
            <w:tcW w:w="5865" w:type="dxa"/>
            <w:shd w:val="clear" w:color="auto" w:fill="auto"/>
          </w:tcPr>
          <w:p w14:paraId="5EA07841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Prend en compte les conseils prodigués par les personnels d’encadrement et les formateurs tuteurs et s’efforce d’améliorer sa pratique </w:t>
            </w:r>
          </w:p>
          <w:p w14:paraId="4D323D77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1B6CCEA2" w14:textId="77777777" w:rsidR="00901A1C" w:rsidRPr="005E56C0" w:rsidRDefault="005E56C0" w:rsidP="005E56C0">
            <w:pPr>
              <w:ind w:left="567"/>
            </w:pPr>
            <w:r>
              <w:rPr>
                <w:rFonts w:cs="Arial"/>
                <w:color w:val="000000"/>
                <w:sz w:val="19"/>
                <w:szCs w:val="19"/>
              </w:rPr>
              <w:t>Est capable de prendre du recul et de porter une analyse réflexive sur son positionnement et ses activités</w:t>
            </w:r>
          </w:p>
        </w:tc>
        <w:tc>
          <w:tcPr>
            <w:tcW w:w="1670" w:type="dxa"/>
            <w:shd w:val="clear" w:color="auto" w:fill="auto"/>
          </w:tcPr>
          <w:p w14:paraId="383FCC82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2955ECA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37620A67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735F2E7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BB45E75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198A6D7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68455527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6E0AB35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3414FBA1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4060E21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758DC23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701DD84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47498962" w14:textId="77777777" w:rsidTr="005E56C0">
        <w:tc>
          <w:tcPr>
            <w:tcW w:w="9206" w:type="dxa"/>
            <w:gridSpan w:val="3"/>
            <w:shd w:val="clear" w:color="auto" w:fill="auto"/>
          </w:tcPr>
          <w:p w14:paraId="526B7554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7F8108BB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1438D962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63F84A5C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F565CE" w:rsidRPr="00811764" w14:paraId="63051166" w14:textId="77777777" w:rsidTr="005E56C0">
        <w:tc>
          <w:tcPr>
            <w:tcW w:w="9206" w:type="dxa"/>
            <w:gridSpan w:val="3"/>
            <w:shd w:val="clear" w:color="auto" w:fill="auto"/>
          </w:tcPr>
          <w:p w14:paraId="6B2845E5" w14:textId="77777777" w:rsidR="00F565CE" w:rsidRPr="0037391A" w:rsidRDefault="00F565CE">
            <w:pPr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>Avis motivé :</w:t>
            </w:r>
          </w:p>
          <w:p w14:paraId="030E6578" w14:textId="77777777" w:rsidR="00F565CE" w:rsidRPr="0037391A" w:rsidRDefault="00F565CE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5A57690F" w14:textId="77777777" w:rsidR="00F565CE" w:rsidRPr="0037391A" w:rsidRDefault="00F565CE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666654B1" w14:textId="77777777" w:rsidR="00F565CE" w:rsidRPr="0037391A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7ECBFEE3" w14:textId="77777777" w:rsidR="00F565CE" w:rsidRPr="0037391A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 xml:space="preserve">Avis favorable à la titularisation : </w:t>
            </w:r>
            <w:r w:rsidRPr="0037391A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37391A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72FE3C94" w14:textId="77777777" w:rsidR="00F565CE" w:rsidRPr="0037391A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 xml:space="preserve">Avis défavorable à la titularisation : </w:t>
            </w:r>
            <w:r w:rsidRPr="0037391A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37391A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1E66EC2F" w14:textId="77777777" w:rsidR="00811764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</w:p>
          <w:p w14:paraId="6D7F88A2" w14:textId="77777777" w:rsidR="00F565CE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 xml:space="preserve">Nom - Prénom : </w:t>
            </w:r>
          </w:p>
          <w:p w14:paraId="50A9AC95" w14:textId="77777777" w:rsidR="00811764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>Qualité de l’évaluateur :</w:t>
            </w:r>
          </w:p>
          <w:p w14:paraId="184EA22E" w14:textId="77777777" w:rsidR="00811764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>Date :</w:t>
            </w:r>
          </w:p>
          <w:p w14:paraId="1BB06E38" w14:textId="77777777" w:rsidR="00811764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5A8113F6" w14:textId="77777777" w:rsidR="00F565CE" w:rsidRPr="0037391A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>Signature :</w:t>
            </w:r>
          </w:p>
          <w:p w14:paraId="24E7B85C" w14:textId="77777777" w:rsidR="003E06F9" w:rsidRPr="0037391A" w:rsidRDefault="003E06F9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68985BCA" w14:textId="77777777" w:rsidR="003E06F9" w:rsidRPr="0037391A" w:rsidRDefault="003E06F9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38064154" w14:textId="77777777" w:rsidR="00D1334C" w:rsidRPr="0037391A" w:rsidRDefault="00D1334C">
            <w:pPr>
              <w:rPr>
                <w:rFonts w:cs="Arial"/>
                <w:sz w:val="8"/>
                <w:szCs w:val="8"/>
                <w:lang w:eastAsia="fr-FR"/>
              </w:rPr>
            </w:pPr>
          </w:p>
        </w:tc>
      </w:tr>
    </w:tbl>
    <w:p w14:paraId="547966BF" w14:textId="77777777" w:rsidR="005E56C0" w:rsidRDefault="005E56C0" w:rsidP="003E06F9">
      <w:pPr>
        <w:rPr>
          <w:rFonts w:ascii="Cambria" w:hAnsi="Cambria"/>
          <w:sz w:val="20"/>
          <w:szCs w:val="20"/>
          <w:lang w:eastAsia="fr-FR"/>
        </w:rPr>
      </w:pPr>
    </w:p>
    <w:sectPr w:rsidR="005E56C0" w:rsidSect="00F32584">
      <w:pgSz w:w="11900" w:h="16840"/>
      <w:pgMar w:top="85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6BBD" w14:textId="77777777" w:rsidR="00377AE2" w:rsidRDefault="00377AE2" w:rsidP="00D70522">
      <w:r>
        <w:separator/>
      </w:r>
    </w:p>
  </w:endnote>
  <w:endnote w:type="continuationSeparator" w:id="0">
    <w:p w14:paraId="053FEC7F" w14:textId="77777777" w:rsidR="00377AE2" w:rsidRDefault="00377AE2" w:rsidP="00D7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0EB" w14:textId="77777777" w:rsidR="00377AE2" w:rsidRDefault="00377AE2" w:rsidP="00D70522">
      <w:r>
        <w:separator/>
      </w:r>
    </w:p>
  </w:footnote>
  <w:footnote w:type="continuationSeparator" w:id="0">
    <w:p w14:paraId="5CD2CE79" w14:textId="77777777" w:rsidR="00377AE2" w:rsidRDefault="00377AE2" w:rsidP="00D70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2048B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56553A3-E63D-4462-83DA-E98FDD6DC672}"/>
    <w:docVar w:name="dgnword-eventsink" w:val="103785040"/>
  </w:docVars>
  <w:rsids>
    <w:rsidRoot w:val="00AE3ECD"/>
    <w:rsid w:val="00014E36"/>
    <w:rsid w:val="00043509"/>
    <w:rsid w:val="000741A0"/>
    <w:rsid w:val="000E47E0"/>
    <w:rsid w:val="00117D2D"/>
    <w:rsid w:val="00150A96"/>
    <w:rsid w:val="00161D87"/>
    <w:rsid w:val="001E4414"/>
    <w:rsid w:val="002323E6"/>
    <w:rsid w:val="00275BBF"/>
    <w:rsid w:val="00296901"/>
    <w:rsid w:val="002A2D5A"/>
    <w:rsid w:val="002B292B"/>
    <w:rsid w:val="003046AC"/>
    <w:rsid w:val="00325A81"/>
    <w:rsid w:val="00340944"/>
    <w:rsid w:val="0037391A"/>
    <w:rsid w:val="00377AE2"/>
    <w:rsid w:val="00392CFB"/>
    <w:rsid w:val="003E06F9"/>
    <w:rsid w:val="0044596F"/>
    <w:rsid w:val="00471322"/>
    <w:rsid w:val="004F217B"/>
    <w:rsid w:val="004F329B"/>
    <w:rsid w:val="004F733C"/>
    <w:rsid w:val="005E56C0"/>
    <w:rsid w:val="00612E27"/>
    <w:rsid w:val="00645215"/>
    <w:rsid w:val="00657C82"/>
    <w:rsid w:val="006D00DD"/>
    <w:rsid w:val="006D4FF6"/>
    <w:rsid w:val="00713CCA"/>
    <w:rsid w:val="0074105F"/>
    <w:rsid w:val="0079183B"/>
    <w:rsid w:val="007A1006"/>
    <w:rsid w:val="007A1A7E"/>
    <w:rsid w:val="00811764"/>
    <w:rsid w:val="008D3B3F"/>
    <w:rsid w:val="008E04EA"/>
    <w:rsid w:val="008F3E63"/>
    <w:rsid w:val="00901A1C"/>
    <w:rsid w:val="00967D80"/>
    <w:rsid w:val="00A12C99"/>
    <w:rsid w:val="00A42D07"/>
    <w:rsid w:val="00A47B1E"/>
    <w:rsid w:val="00AE3948"/>
    <w:rsid w:val="00AE3ECD"/>
    <w:rsid w:val="00B04239"/>
    <w:rsid w:val="00B63D96"/>
    <w:rsid w:val="00B8542C"/>
    <w:rsid w:val="00C45AC4"/>
    <w:rsid w:val="00C7098C"/>
    <w:rsid w:val="00CF4222"/>
    <w:rsid w:val="00D1334C"/>
    <w:rsid w:val="00D36CF7"/>
    <w:rsid w:val="00D70522"/>
    <w:rsid w:val="00DA267A"/>
    <w:rsid w:val="00DA28C9"/>
    <w:rsid w:val="00E51837"/>
    <w:rsid w:val="00E86853"/>
    <w:rsid w:val="00EA46E6"/>
    <w:rsid w:val="00EC01F2"/>
    <w:rsid w:val="00F32584"/>
    <w:rsid w:val="00F36A94"/>
    <w:rsid w:val="00F565CE"/>
    <w:rsid w:val="00F86663"/>
    <w:rsid w:val="00FA47F5"/>
    <w:rsid w:val="00FB37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420DB7"/>
  <w15:chartTrackingRefBased/>
  <w15:docId w15:val="{605FF0A9-4382-4D7F-8A33-FC77317F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837"/>
    <w:rPr>
      <w:rFonts w:ascii="Arial" w:hAnsi="Arial"/>
      <w:sz w:val="22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4350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43509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4A0F4-4D07-4FAA-9A10-33159A20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CHOUPAUT</dc:creator>
  <cp:keywords/>
  <cp:lastModifiedBy>Loevenbruck Amelie</cp:lastModifiedBy>
  <cp:revision>3</cp:revision>
  <cp:lastPrinted>2022-11-18T15:11:00Z</cp:lastPrinted>
  <dcterms:created xsi:type="dcterms:W3CDTF">2023-11-06T09:41:00Z</dcterms:created>
  <dcterms:modified xsi:type="dcterms:W3CDTF">2024-09-24T07:29:00Z</dcterms:modified>
</cp:coreProperties>
</file>